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b/>
          <w:b/>
          <w:sz w:val="28"/>
          <w:szCs w:val="28"/>
        </w:rPr>
      </w:pPr>
      <w:bookmarkStart w:id="0" w:name="P111"/>
      <w:bookmarkEnd w:id="0"/>
      <w:r>
        <w:rPr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/>
      </w:pPr>
      <w:r>
        <w:rPr>
          <w:b/>
          <w:sz w:val="28"/>
          <w:szCs w:val="28"/>
        </w:rPr>
        <w:t xml:space="preserve">Муниципальное казенное учреждение « </w:t>
      </w:r>
      <w:r>
        <w:rPr>
          <w:rFonts w:eastAsia="Times New Roman" w:cs="Times New Roman"/>
          <w:b/>
          <w:sz w:val="28"/>
          <w:szCs w:val="28"/>
          <w:lang w:val="ru-RU"/>
        </w:rPr>
        <w:t>Центр социальных услуг города Курска</w:t>
      </w:r>
      <w:r>
        <w:rPr>
          <w:b/>
          <w:sz w:val="28"/>
          <w:szCs w:val="28"/>
        </w:rPr>
        <w:t>»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>
      <w:pPr>
        <w:pStyle w:val="ConsPlusNormal"/>
        <w:jc w:val="center"/>
        <w:rPr/>
      </w:pPr>
      <w:r>
        <w:rPr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4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8"/>
        <w:gridCol w:w="3522"/>
        <w:gridCol w:w="2269"/>
        <w:gridCol w:w="272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Виктор Николаевич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40 382,95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>виридов Борис Николаевич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35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,4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Истюнькин Вячеслав Петрович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43 701,11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Елена Геннадьевна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42 784,47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Ирина Васильевна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bookmarkStart w:id="1" w:name="_GoBack"/>
            <w:bookmarkEnd w:id="1"/>
            <w:r>
              <w:rPr>
                <w:rFonts w:eastAsia="Times New Roman" w:cs="Times New Roman"/>
                <w:sz w:val="28"/>
                <w:szCs w:val="28"/>
              </w:rPr>
              <w:t>43 365,94</w:t>
            </w:r>
          </w:p>
        </w:tc>
      </w:tr>
    </w:tbl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ca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2a25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73</Words>
  <Characters>499</Characters>
  <CharactersWithSpaces>542</CharactersWithSpaces>
  <Paragraphs>30</Paragraphs>
  <Company>ERKC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2018-02-08T12:31:00Z</dcterms:created>
  <dc:creator>1</dc:creator>
  <dc:description/>
  <dc:language>ru-RU</dc:language>
  <cp:lastModifiedBy/>
  <dcterms:modified xsi:type="dcterms:W3CDTF">2020-02-27T16:03:53Z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ERKC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