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D5" w:rsidRPr="00AF698D" w:rsidRDefault="00511CD5" w:rsidP="00AF6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F698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Руко</w:t>
      </w:r>
      <w:bookmarkStart w:id="0" w:name="_GoBack"/>
      <w:bookmarkEnd w:id="0"/>
      <w:r w:rsidRPr="00AF698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водство</w:t>
      </w:r>
    </w:p>
    <w:p w:rsidR="00511CD5" w:rsidRDefault="00511CD5" w:rsidP="00AF6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F698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соблюдению обязательных требований законодательства</w:t>
      </w:r>
      <w:r w:rsidRPr="00AF69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F698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в области </w:t>
      </w:r>
      <w:r w:rsidR="00C41D31" w:rsidRPr="00AF698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соблюдения правил благоустройства территории муниципального образования «Город Курск»</w:t>
      </w:r>
    </w:p>
    <w:p w:rsidR="00AF698D" w:rsidRPr="00AF698D" w:rsidRDefault="00AF698D" w:rsidP="00AF6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EC2217" w:rsidRPr="00AF698D" w:rsidRDefault="00EC2217" w:rsidP="00AF6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Муниципальный контроль </w:t>
      </w:r>
      <w:r w:rsidR="00C41D31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соблюдением правил благоустройства территории городского округа "Город Курск" 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подразумевает </w:t>
      </w:r>
      <w:r w:rsidR="009A3B1E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соблюдения обязательных требований, требований, установленных муниципальными правовыми актами и профилактику правонарушений </w:t>
      </w:r>
      <w:r w:rsidR="00404681" w:rsidRPr="00AF698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41D31" w:rsidRPr="00AF698D">
        <w:rPr>
          <w:rFonts w:ascii="Times New Roman" w:hAnsi="Times New Roman" w:cs="Times New Roman"/>
          <w:sz w:val="28"/>
          <w:szCs w:val="28"/>
        </w:rPr>
        <w:t>соблюдения правил благоустройства территории муниципального образования</w:t>
      </w:r>
      <w:r w:rsidR="00404681" w:rsidRPr="00AF698D">
        <w:rPr>
          <w:rFonts w:ascii="Times New Roman" w:hAnsi="Times New Roman" w:cs="Times New Roman"/>
          <w:sz w:val="28"/>
          <w:szCs w:val="28"/>
        </w:rPr>
        <w:t xml:space="preserve"> "Город Курск"</w:t>
      </w:r>
      <w:r w:rsidR="009A3B1E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A48BE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63F6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данной муниципальной функции осуществляется в соответствии с Федеральным законом от 06</w:t>
      </w:r>
      <w:r w:rsidR="00404681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.10.</w:t>
      </w:r>
      <w:r w:rsidR="004D63F6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2003 № 131-ФЗ «Об общих принципах организации местного само</w:t>
      </w:r>
      <w:r w:rsidR="004D63F6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управления в Российской Федерации», Федеральным законом </w:t>
      </w:r>
      <w:r w:rsidR="00881444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4D63F6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</w:t>
      </w:r>
      <w:r w:rsidR="00404681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.12.</w:t>
      </w:r>
      <w:r w:rsidR="004D63F6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2008 № 294-ФЗ «О защите прав юридических лиц и индивидуальных предпринимателей при осуществле</w:t>
      </w:r>
      <w:r w:rsidR="004D63F6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государственного контроля (надзора) и муниципального контроля», Федеральным законом от 02</w:t>
      </w:r>
      <w:r w:rsidR="00404681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.05.</w:t>
      </w:r>
      <w:r w:rsidR="004D63F6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2006 № 59-ФЗ «О порядке рассмотрения обращений граждан Российской Федерации»</w:t>
      </w:r>
      <w:r w:rsidR="008A7A86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постановления и регламенты муниципалитетов, регулирующие порядок организации и осуществление муниципального контроля</w:t>
      </w:r>
      <w:r w:rsidR="00C41D31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1D31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соблюдением правил благоустройства</w:t>
      </w:r>
      <w:r w:rsidR="008A7A86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6CBD" w:rsidRPr="00AF698D" w:rsidRDefault="00506CBD" w:rsidP="00AF6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98D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</w:t>
      </w:r>
      <w:r w:rsidR="00C41D31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 благоустройства территории городского округа "Город Курск" </w:t>
      </w:r>
      <w:r w:rsidRPr="00AF698D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</w:t>
      </w:r>
      <w:r w:rsidR="00C41D31" w:rsidRPr="00AF698D">
        <w:rPr>
          <w:rFonts w:ascii="Times New Roman" w:hAnsi="Times New Roman" w:cs="Times New Roman"/>
          <w:sz w:val="28"/>
          <w:szCs w:val="28"/>
        </w:rPr>
        <w:t>,</w:t>
      </w:r>
      <w:r w:rsidRPr="00AF698D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законодательства, за нарушение которых законодательством Российской Федерации, законодательством Курской области предусмотрена административная или иная ответственность.</w:t>
      </w:r>
    </w:p>
    <w:p w:rsidR="00881444" w:rsidRPr="00AF698D" w:rsidRDefault="00881444" w:rsidP="00AF6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Субъектами проверки являются юридические лица, индивидуальные предприниматели. Проведение контрольных мероприятий в отношении юридических лиц и индивидуальных предпринимателей регл</w:t>
      </w:r>
      <w:r w:rsidR="00F94FB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аментируе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нормами Федерального закона от 26</w:t>
      </w:r>
      <w:r w:rsidR="00404681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.12.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2008 № 294-ФЗ «О защите прав юридических лиц и индивидуальных предпринимателей при осуществле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государственного контроля (надзора) и муниципального контроля»</w:t>
      </w:r>
      <w:r w:rsidR="00F94FB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4FBF" w:rsidRPr="00AF698D" w:rsidRDefault="00F94FBF" w:rsidP="00AF6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контроль</w:t>
      </w:r>
      <w:r w:rsidR="00C41D31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1D31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соблюдением правил благоустройства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в форме плановых и внеплановых проверок, а также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F94FBF" w:rsidRPr="00AF698D" w:rsidRDefault="00885938" w:rsidP="00AF6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Плановая проверка проводится в форме документарной проверки и (или) выездной проверки. Плановые проверки проводятся на основании ежегодно утверждаемого уполномоченным органом плана проведения плановых проверок юридических лиц и индивидуальных предпринимателей.</w:t>
      </w:r>
    </w:p>
    <w:p w:rsidR="0054019F" w:rsidRPr="00AF698D" w:rsidRDefault="00557D34" w:rsidP="00AF6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инспектор</w:t>
      </w:r>
      <w:r w:rsidR="000C1E5D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ответственный за проведение проверки, рас</w:t>
      </w:r>
      <w:r w:rsidR="000C1E5D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сматривает документы юридического лица, индивидуального предпринимателя, имеющиеся в распоряжении муниципаль</w:t>
      </w:r>
      <w:r w:rsidR="000C1E5D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ного образования, в том числе уведомления о начале осущест</w:t>
      </w:r>
      <w:r w:rsidR="000C1E5D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вления отдельных видов предпринимательской деятельности, акты уже проведенных проверок, </w:t>
      </w:r>
      <w:r w:rsidR="000C1E5D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материалы рассмотрения дел об административных правонарушениях и иные докумен</w:t>
      </w:r>
      <w:r w:rsidR="000C1E5D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 о результатах осуществленного в отношении юридического лица или индивидуального предпринимателя муниципаль</w:t>
      </w:r>
      <w:r w:rsidR="000C1E5D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ного контроля.</w:t>
      </w:r>
    </w:p>
    <w:p w:rsidR="0048198D" w:rsidRPr="00AF698D" w:rsidRDefault="0048198D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Основанием для проведение внеплановой проверки </w:t>
      </w:r>
      <w:r w:rsidR="00D46E42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наряду с основаниями, указанными в ч.2 ст. 10 Федерального закона от 26 декабря 2008 г. № 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</w:t>
      </w:r>
      <w:r w:rsidR="002C193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</w:t>
      </w:r>
      <w:r w:rsidR="002C193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2C193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благоустройства</w:t>
      </w:r>
      <w:r w:rsidR="00D26C54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6C54" w:rsidRPr="00AF698D" w:rsidRDefault="00557D34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инспектор</w:t>
      </w:r>
      <w:r w:rsidR="00D26C54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ответственный за проведение проверки, выезжает по ме</w:t>
      </w:r>
      <w:r w:rsidR="002C193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D26C54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 нахождения юридического лица, месту осуществления деятельности индивидуального предпринимателя и (или) по месту фактическог</w:t>
      </w:r>
      <w:r w:rsidR="002C193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осуществления их деятельности</w:t>
      </w:r>
      <w:r w:rsidR="00BC6A55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C6A55" w:rsidRPr="00AF698D" w:rsidRDefault="00BC6A55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Должностные лица, уполномоченные на осуществление муниципального контроля</w:t>
      </w:r>
      <w:r w:rsidR="002C193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193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соблюдением правил благоустройства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пределах предоставленных полномочий имеют право:</w:t>
      </w:r>
    </w:p>
    <w:p w:rsidR="00BC6A55" w:rsidRPr="00AF698D" w:rsidRDefault="00BC6A55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осуществлять проверки соблюдения </w:t>
      </w:r>
      <w:r w:rsidR="002C193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 благоустройства</w:t>
      </w:r>
      <w:r w:rsidR="00094FAB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94FAB" w:rsidRPr="00AF698D" w:rsidRDefault="00094FAB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пресекать и предотвращать нарушение законодательства в установленном порядке;</w:t>
      </w:r>
    </w:p>
    <w:p w:rsidR="00094FAB" w:rsidRPr="00AF698D" w:rsidRDefault="00094FAB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по результатам проверок акты и представлять их для ознакомления юридическим лицам, индивидуальным предпринимателям, в отношении которых проводились контрольные мероприятия;</w:t>
      </w:r>
    </w:p>
    <w:p w:rsidR="00094FAB" w:rsidRPr="00AF698D" w:rsidRDefault="005E0722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предписания об устранения выявленных в результате проверок нарушений;</w:t>
      </w:r>
    </w:p>
    <w:p w:rsidR="005E0722" w:rsidRPr="00AF698D" w:rsidRDefault="005E0722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запрашивать и получать от юридических лиц, индивидуальных предпринимателей информацию и документы, необходимые для проверки соблюдения обязательных требований, требований, установленных муниципальными актами</w:t>
      </w:r>
      <w:r w:rsidR="00651830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51830" w:rsidRPr="00AF698D" w:rsidRDefault="008B7A20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обследовани</w:t>
      </w:r>
      <w:r w:rsidR="002C193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5268C7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осуществления муниципального контроля</w:t>
      </w:r>
      <w:r w:rsidR="002C193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193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соблюдением правил благоустройства</w:t>
      </w:r>
      <w:r w:rsidR="005268C7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51830" w:rsidRPr="00AF698D" w:rsidRDefault="00651830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оставлять протоколы об административных правонарушениях в случае нарушения обязательных требований, требований, установленных муниципальными </w:t>
      </w:r>
      <w:r w:rsidR="005268C7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правовыми актами.</w:t>
      </w:r>
    </w:p>
    <w:p w:rsidR="005268C7" w:rsidRPr="00AF698D" w:rsidRDefault="005268C7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Должностные лица, уполномоченные на осуществление муниципального контроля</w:t>
      </w:r>
      <w:r w:rsidR="002C193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193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соблюдением правил благоустройства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обязаны:</w:t>
      </w:r>
    </w:p>
    <w:p w:rsidR="00411568" w:rsidRPr="00AF698D" w:rsidRDefault="00411568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руководствоваться законодательством Российской Феде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рации, региональным законодательством, уставами муници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пальных образований и иными муниципальными правовыми актами;</w:t>
      </w:r>
    </w:p>
    <w:p w:rsidR="00411568" w:rsidRPr="00AF698D" w:rsidRDefault="00411568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действующее законодательство, права и за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конные интересы юридических лиц</w:t>
      </w:r>
      <w:r w:rsidR="005268C7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предпринимателей</w:t>
      </w:r>
      <w:r w:rsidR="005268C7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граждан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11568" w:rsidRPr="00AF698D" w:rsidRDefault="00411568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меры по предотвращению и устранению последствий выявленных нарушений законодательства в установ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ленном порядке;</w:t>
      </w:r>
    </w:p>
    <w:p w:rsidR="00C27B70" w:rsidRPr="00AF698D" w:rsidRDefault="00411568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проводить профилактическую работу по устранению причин и обстоятельств, </w:t>
      </w:r>
      <w:r w:rsidR="005268C7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пособствующих совершению право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нарушений.</w:t>
      </w:r>
      <w:r w:rsidR="00C27B70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C27B70" w:rsidRPr="00AF698D" w:rsidRDefault="00C27B70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случаях, предусмотренных действующим законодательством, должностные лица, уполномоченные на осуществление муниципального контроля</w:t>
      </w:r>
      <w:r w:rsidR="002C193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193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соблюдением правил благоустройства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осуществляю</w:t>
      </w:r>
      <w:r w:rsidR="00B85CE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взаимодействие с органами прокуратуры</w:t>
      </w:r>
      <w:r w:rsidR="008834C8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1568" w:rsidRPr="00AF698D" w:rsidRDefault="00411568" w:rsidP="00852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случае выявления при проведении проверки наруше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 юридическим лицом, индивидуальным предпринимате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лем требований федеральных законов, законов субъекта РФ и муниципальных правовых актов </w:t>
      </w:r>
      <w:r w:rsidR="00FB5972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вопросам </w:t>
      </w:r>
      <w:r w:rsidR="00FB5972" w:rsidRPr="00AF698D">
        <w:rPr>
          <w:rFonts w:ascii="Times New Roman" w:hAnsi="Times New Roman" w:cs="Times New Roman"/>
          <w:sz w:val="28"/>
          <w:szCs w:val="28"/>
        </w:rPr>
        <w:t>соблюдения</w:t>
      </w:r>
      <w:r w:rsidR="002C193F" w:rsidRPr="00AF698D">
        <w:rPr>
          <w:rFonts w:ascii="Times New Roman" w:hAnsi="Times New Roman" w:cs="Times New Roman"/>
          <w:sz w:val="28"/>
          <w:szCs w:val="28"/>
        </w:rPr>
        <w:t xml:space="preserve"> обязательных</w:t>
      </w:r>
      <w:r w:rsidR="00FB5972" w:rsidRPr="00AF698D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и устранения нарушений в области земельных отношений</w:t>
      </w:r>
      <w:r w:rsidR="008834C8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должностные лица, прово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дившие проверку, в пределах предусмотренных полномочий обязаны:</w:t>
      </w:r>
    </w:p>
    <w:p w:rsidR="00411568" w:rsidRPr="00AF698D" w:rsidRDefault="00411568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выдать предписание юридическому лицу, индивидуаль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ному предпринимателю об устранении выявленных наруше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гих мероприятий, предусмотренных федеральными закона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ми;</w:t>
      </w:r>
    </w:p>
    <w:p w:rsidR="008834C8" w:rsidRPr="00AF698D" w:rsidRDefault="00411568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 меры по контролю за устранением выявлен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нарушений, их предупреждению, предотвращению воз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можного причинения вреда жизни, здоровью граждан, вреда животным, растениям, окружающей среде, обеспечению без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опасности государства, предотвращению возникновения чрез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вычайных ситуаций природного и техногенного характера, а также меры по привлечению лиц, допустивших выявленные нарушения, к юридической ответственности.</w:t>
      </w:r>
    </w:p>
    <w:p w:rsidR="00411568" w:rsidRPr="00AF698D" w:rsidRDefault="00411568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Составами административных правонарушений, выяв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ленных при осуществлении муниципального контроля</w:t>
      </w:r>
      <w:r w:rsidR="002C193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193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соблюдением правил благоустройства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являться, </w:t>
      </w:r>
      <w:r w:rsidR="008524C8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</w:p>
    <w:p w:rsidR="000B526C" w:rsidRPr="00AF698D" w:rsidRDefault="000B526C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воспрепятствование законной деятельности должностного лица органа муниципального контроля по проведению проверок или уклонение от таких проверок</w:t>
      </w:r>
      <w:r w:rsidR="00411568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4A9C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19.4.1</w:t>
      </w:r>
      <w:r w:rsidR="00411568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Кодекса об адми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нистративных правонарушениях РФ</w:t>
      </w:r>
      <w:r w:rsidR="004E4A9C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4B3B" w:rsidRPr="00AF698D" w:rsidRDefault="00004B3B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невыполнение в установленный срок законного предписания (постановления, решения) органа (должностного лица), осуществляющего муниципальный контроль, об устранении нарушения законодательства</w:t>
      </w:r>
      <w:r w:rsidR="004E4A9C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(ст. 19.5 Кодекса об административных правонарушениях РФ)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24C8" w:rsidRDefault="00411568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заметить, что муниципальный контроль </w:t>
      </w:r>
      <w:r w:rsidR="002C193F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соблюдением правил благоустройства 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в пределах</w:t>
      </w:r>
      <w:r w:rsidR="004E4A9C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установленных полномо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чий органов местного самоуправления. Он направлен на пред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упреждение, выявление и пресечение нарушений </w:t>
      </w:r>
      <w:r w:rsidR="004E4A9C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юридическими лицами, индивидуальными предпринимателями 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тельных требований</w:t>
      </w:r>
      <w:r w:rsidR="004E4A9C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требований, установленных муниципальными правовыми актами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принятие предусмотренных законодательством РФ мер по пресечению выявленных нарушений, а также деятельность уполномоченных органов и организаций по анализу и прогнозированию состояния исполнения обяза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тельных требований</w:t>
      </w:r>
      <w:r w:rsidR="004E4A9C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требований, установленных муниципальными правовыми актами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осуществлении деятельности </w:t>
      </w:r>
      <w:r w:rsidR="004E4A9C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юридическими лицами, индивидуальными предпринимат</w:t>
      </w:r>
      <w:r w:rsidR="00145527"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елями </w:t>
      </w: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гражданами.</w:t>
      </w:r>
      <w:r w:rsidR="0085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1568" w:rsidRPr="00AF698D" w:rsidRDefault="00411568" w:rsidP="0085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411568" w:rsidRPr="00AF698D" w:rsidSect="008524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68"/>
    <w:rsid w:val="00004B3B"/>
    <w:rsid w:val="00094FAB"/>
    <w:rsid w:val="000B526C"/>
    <w:rsid w:val="000C1E5D"/>
    <w:rsid w:val="00145527"/>
    <w:rsid w:val="002C193F"/>
    <w:rsid w:val="00353E76"/>
    <w:rsid w:val="00404681"/>
    <w:rsid w:val="00411568"/>
    <w:rsid w:val="00443F41"/>
    <w:rsid w:val="0048198D"/>
    <w:rsid w:val="004D63F6"/>
    <w:rsid w:val="004E4A9C"/>
    <w:rsid w:val="00506CBD"/>
    <w:rsid w:val="00511CD5"/>
    <w:rsid w:val="005268C7"/>
    <w:rsid w:val="0054019F"/>
    <w:rsid w:val="00557D34"/>
    <w:rsid w:val="005A48BE"/>
    <w:rsid w:val="005E0722"/>
    <w:rsid w:val="00651830"/>
    <w:rsid w:val="00661513"/>
    <w:rsid w:val="008524C8"/>
    <w:rsid w:val="00881444"/>
    <w:rsid w:val="008834C8"/>
    <w:rsid w:val="00884EC4"/>
    <w:rsid w:val="00885938"/>
    <w:rsid w:val="008A7A86"/>
    <w:rsid w:val="008B7A20"/>
    <w:rsid w:val="009A3B1E"/>
    <w:rsid w:val="00A076CD"/>
    <w:rsid w:val="00AF698D"/>
    <w:rsid w:val="00B85CEF"/>
    <w:rsid w:val="00BC6A55"/>
    <w:rsid w:val="00C27B70"/>
    <w:rsid w:val="00C41D31"/>
    <w:rsid w:val="00D175FC"/>
    <w:rsid w:val="00D26C54"/>
    <w:rsid w:val="00D46E42"/>
    <w:rsid w:val="00DB2875"/>
    <w:rsid w:val="00EB537A"/>
    <w:rsid w:val="00EC2217"/>
    <w:rsid w:val="00EE3DD6"/>
    <w:rsid w:val="00F94FBF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567F4-5D94-4A68-A86F-D7218B11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cp:lastPrinted>2020-07-16T10:59:00Z</cp:lastPrinted>
  <dcterms:created xsi:type="dcterms:W3CDTF">2020-07-16T10:56:00Z</dcterms:created>
  <dcterms:modified xsi:type="dcterms:W3CDTF">2020-07-16T10:59:00Z</dcterms:modified>
</cp:coreProperties>
</file>