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29F8" w14:textId="4548FB50" w:rsidR="0085678D" w:rsidRDefault="00263086" w:rsidP="00263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086">
        <w:rPr>
          <w:rFonts w:ascii="Times New Roman" w:hAnsi="Times New Roman" w:cs="Times New Roman"/>
          <w:b/>
          <w:bCs/>
          <w:sz w:val="28"/>
          <w:szCs w:val="28"/>
        </w:rPr>
        <w:t>Что можно посетить в Курске за один день</w:t>
      </w:r>
    </w:p>
    <w:p w14:paraId="32DE7461" w14:textId="77777777" w:rsidR="00263086" w:rsidRDefault="00263086" w:rsidP="00263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086">
        <w:rPr>
          <w:rFonts w:ascii="Times New Roman" w:hAnsi="Times New Roman" w:cs="Times New Roman"/>
          <w:sz w:val="28"/>
          <w:szCs w:val="28"/>
        </w:rPr>
        <w:t xml:space="preserve">Если вы приехали в Курск на один день и хотите осмотреть наиболее интересные достопримечательности и памятники, то маршрут может выглядеть следующим образом. </w:t>
      </w:r>
    </w:p>
    <w:p w14:paraId="3D5E048B" w14:textId="2384CD69" w:rsidR="00263086" w:rsidRDefault="00263086" w:rsidP="00263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086">
        <w:rPr>
          <w:rFonts w:ascii="Times New Roman" w:hAnsi="Times New Roman" w:cs="Times New Roman"/>
          <w:sz w:val="28"/>
          <w:szCs w:val="28"/>
        </w:rPr>
        <w:t xml:space="preserve">Сразу по прибытии </w:t>
      </w:r>
      <w:r w:rsidR="004D1C81">
        <w:rPr>
          <w:rFonts w:ascii="Times New Roman" w:hAnsi="Times New Roman" w:cs="Times New Roman"/>
          <w:sz w:val="28"/>
          <w:szCs w:val="28"/>
        </w:rPr>
        <w:t>ва</w:t>
      </w:r>
      <w:r w:rsidRPr="00263086">
        <w:rPr>
          <w:rFonts w:ascii="Times New Roman" w:hAnsi="Times New Roman" w:cs="Times New Roman"/>
          <w:sz w:val="28"/>
          <w:szCs w:val="28"/>
        </w:rPr>
        <w:t xml:space="preserve">шему вниманию предстает здание </w:t>
      </w:r>
      <w:r w:rsidR="00403C24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263086">
        <w:rPr>
          <w:rFonts w:ascii="Times New Roman" w:hAnsi="Times New Roman" w:cs="Times New Roman"/>
          <w:sz w:val="28"/>
          <w:szCs w:val="28"/>
        </w:rPr>
        <w:t>вокзала</w:t>
      </w:r>
      <w:r w:rsidR="00B1082A">
        <w:rPr>
          <w:rFonts w:ascii="Times New Roman" w:hAnsi="Times New Roman" w:cs="Times New Roman"/>
          <w:sz w:val="28"/>
          <w:szCs w:val="28"/>
        </w:rPr>
        <w:t xml:space="preserve"> (</w:t>
      </w:r>
      <w:r w:rsidR="00B1082A" w:rsidRPr="00B1082A">
        <w:rPr>
          <w:rFonts w:ascii="Times New Roman" w:hAnsi="Times New Roman" w:cs="Times New Roman"/>
          <w:sz w:val="28"/>
          <w:szCs w:val="28"/>
        </w:rPr>
        <w:t>Привокзальная площадь, 1</w:t>
      </w:r>
      <w:r w:rsidR="00B1082A">
        <w:rPr>
          <w:rFonts w:ascii="Times New Roman" w:hAnsi="Times New Roman" w:cs="Times New Roman"/>
          <w:sz w:val="28"/>
          <w:szCs w:val="28"/>
        </w:rPr>
        <w:t>)</w:t>
      </w:r>
      <w:r w:rsidRPr="00263086">
        <w:rPr>
          <w:rFonts w:ascii="Times New Roman" w:hAnsi="Times New Roman" w:cs="Times New Roman"/>
          <w:sz w:val="28"/>
          <w:szCs w:val="28"/>
        </w:rPr>
        <w:t xml:space="preserve">. Затем следует </w:t>
      </w:r>
      <w:r w:rsidR="004D1C81" w:rsidRPr="00263086">
        <w:rPr>
          <w:rFonts w:ascii="Times New Roman" w:hAnsi="Times New Roman" w:cs="Times New Roman"/>
          <w:sz w:val="28"/>
          <w:szCs w:val="28"/>
        </w:rPr>
        <w:t>отправиться</w:t>
      </w:r>
      <w:r w:rsidR="004D1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</w:t>
      </w:r>
      <w:r w:rsidRPr="00263086">
        <w:rPr>
          <w:rFonts w:ascii="Times New Roman" w:hAnsi="Times New Roman" w:cs="Times New Roman"/>
          <w:sz w:val="28"/>
          <w:szCs w:val="28"/>
        </w:rPr>
        <w:t>емориальны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3086">
        <w:rPr>
          <w:rFonts w:ascii="Times New Roman" w:hAnsi="Times New Roman" w:cs="Times New Roman"/>
          <w:sz w:val="28"/>
          <w:szCs w:val="28"/>
        </w:rPr>
        <w:t xml:space="preserve"> комплекс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086">
        <w:rPr>
          <w:rFonts w:ascii="Times New Roman" w:hAnsi="Times New Roman" w:cs="Times New Roman"/>
          <w:sz w:val="28"/>
          <w:szCs w:val="28"/>
        </w:rPr>
        <w:t>Курская Дуга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261A">
        <w:rPr>
          <w:rFonts w:ascii="Times New Roman" w:hAnsi="Times New Roman" w:cs="Times New Roman"/>
          <w:sz w:val="28"/>
          <w:szCs w:val="28"/>
        </w:rPr>
        <w:t xml:space="preserve"> (проспект Победы</w:t>
      </w:r>
      <w:r w:rsidR="004D1C81">
        <w:rPr>
          <w:rFonts w:ascii="Times New Roman" w:hAnsi="Times New Roman" w:cs="Times New Roman"/>
          <w:sz w:val="28"/>
          <w:szCs w:val="28"/>
        </w:rPr>
        <w:t>)</w:t>
      </w:r>
      <w:r w:rsidR="00B135D3">
        <w:rPr>
          <w:rFonts w:ascii="Times New Roman" w:hAnsi="Times New Roman" w:cs="Times New Roman"/>
          <w:sz w:val="28"/>
          <w:szCs w:val="28"/>
        </w:rPr>
        <w:t>.</w:t>
      </w:r>
      <w:r w:rsidR="004D1C81">
        <w:rPr>
          <w:rFonts w:ascii="Times New Roman" w:hAnsi="Times New Roman" w:cs="Times New Roman"/>
          <w:sz w:val="28"/>
          <w:szCs w:val="28"/>
        </w:rPr>
        <w:t xml:space="preserve"> После посещения комплекса предлагаем </w:t>
      </w:r>
      <w:r w:rsidR="00B135D3">
        <w:rPr>
          <w:rFonts w:ascii="Times New Roman" w:hAnsi="Times New Roman" w:cs="Times New Roman"/>
          <w:sz w:val="28"/>
          <w:szCs w:val="28"/>
        </w:rPr>
        <w:t>посмотреть</w:t>
      </w:r>
      <w:r w:rsidR="004D1C81">
        <w:rPr>
          <w:rFonts w:ascii="Times New Roman" w:hAnsi="Times New Roman" w:cs="Times New Roman"/>
          <w:sz w:val="28"/>
          <w:szCs w:val="28"/>
        </w:rPr>
        <w:t xml:space="preserve"> </w:t>
      </w:r>
      <w:r w:rsidR="004D1C81" w:rsidRPr="00263086">
        <w:rPr>
          <w:rFonts w:ascii="Times New Roman" w:hAnsi="Times New Roman" w:cs="Times New Roman"/>
          <w:sz w:val="28"/>
          <w:szCs w:val="28"/>
        </w:rPr>
        <w:t>Красн</w:t>
      </w:r>
      <w:r w:rsidR="004D1C81">
        <w:rPr>
          <w:rFonts w:ascii="Times New Roman" w:hAnsi="Times New Roman" w:cs="Times New Roman"/>
          <w:sz w:val="28"/>
          <w:szCs w:val="28"/>
        </w:rPr>
        <w:t xml:space="preserve">ую </w:t>
      </w:r>
      <w:r w:rsidR="004D1C81" w:rsidRPr="00263086">
        <w:rPr>
          <w:rFonts w:ascii="Times New Roman" w:hAnsi="Times New Roman" w:cs="Times New Roman"/>
          <w:sz w:val="28"/>
          <w:szCs w:val="28"/>
        </w:rPr>
        <w:t>площадь</w:t>
      </w:r>
      <w:r w:rsidR="00B135D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63086">
        <w:rPr>
          <w:rFonts w:ascii="Times New Roman" w:hAnsi="Times New Roman" w:cs="Times New Roman"/>
          <w:sz w:val="28"/>
          <w:szCs w:val="28"/>
        </w:rPr>
        <w:t>.</w:t>
      </w:r>
    </w:p>
    <w:p w14:paraId="0D5F60E2" w14:textId="0A70AD46" w:rsidR="005536B6" w:rsidRDefault="004D1C81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086" w:rsidRPr="00263086">
        <w:rPr>
          <w:rFonts w:ascii="Times New Roman" w:hAnsi="Times New Roman" w:cs="Times New Roman"/>
          <w:sz w:val="28"/>
          <w:szCs w:val="28"/>
        </w:rPr>
        <w:t>рогул</w:t>
      </w:r>
      <w:r>
        <w:rPr>
          <w:rFonts w:ascii="Times New Roman" w:hAnsi="Times New Roman" w:cs="Times New Roman"/>
          <w:sz w:val="28"/>
          <w:szCs w:val="28"/>
        </w:rPr>
        <w:t>явшись</w:t>
      </w:r>
      <w:r w:rsidR="00263086" w:rsidRPr="00263086">
        <w:rPr>
          <w:rFonts w:ascii="Times New Roman" w:hAnsi="Times New Roman" w:cs="Times New Roman"/>
          <w:sz w:val="28"/>
          <w:szCs w:val="28"/>
        </w:rPr>
        <w:t xml:space="preserve"> по</w:t>
      </w:r>
      <w:r w:rsidR="00B135D3">
        <w:rPr>
          <w:rFonts w:ascii="Times New Roman" w:hAnsi="Times New Roman" w:cs="Times New Roman"/>
          <w:sz w:val="28"/>
          <w:szCs w:val="28"/>
        </w:rPr>
        <w:t xml:space="preserve"> </w:t>
      </w:r>
      <w:r w:rsidR="00263086" w:rsidRPr="00263086">
        <w:rPr>
          <w:rFonts w:ascii="Times New Roman" w:hAnsi="Times New Roman" w:cs="Times New Roman"/>
          <w:sz w:val="28"/>
          <w:szCs w:val="28"/>
        </w:rPr>
        <w:t>площади</w:t>
      </w:r>
      <w:r w:rsidR="00B135D3">
        <w:rPr>
          <w:rFonts w:ascii="Times New Roman" w:hAnsi="Times New Roman" w:cs="Times New Roman"/>
          <w:sz w:val="28"/>
          <w:szCs w:val="28"/>
        </w:rPr>
        <w:t>,</w:t>
      </w:r>
      <w:r w:rsidR="00263086" w:rsidRPr="00263086">
        <w:rPr>
          <w:rFonts w:ascii="Times New Roman" w:hAnsi="Times New Roman" w:cs="Times New Roman"/>
          <w:sz w:val="28"/>
          <w:szCs w:val="28"/>
        </w:rPr>
        <w:t xml:space="preserve"> отправляемся в Знаменский </w:t>
      </w:r>
      <w:r w:rsidR="005536B6" w:rsidRPr="005536B6">
        <w:rPr>
          <w:rFonts w:ascii="Times New Roman" w:hAnsi="Times New Roman" w:cs="Times New Roman"/>
          <w:sz w:val="28"/>
          <w:szCs w:val="28"/>
        </w:rPr>
        <w:t>кафедральный собор</w:t>
      </w:r>
      <w:r w:rsidR="005D261A">
        <w:rPr>
          <w:rFonts w:ascii="Times New Roman" w:hAnsi="Times New Roman" w:cs="Times New Roman"/>
          <w:sz w:val="28"/>
          <w:szCs w:val="28"/>
        </w:rPr>
        <w:t xml:space="preserve"> (</w:t>
      </w:r>
      <w:r w:rsidR="005D261A" w:rsidRPr="005D261A">
        <w:rPr>
          <w:rFonts w:ascii="Times New Roman" w:hAnsi="Times New Roman" w:cs="Times New Roman"/>
          <w:sz w:val="28"/>
          <w:szCs w:val="28"/>
        </w:rPr>
        <w:t>ул. Луначарского, 4</w:t>
      </w:r>
      <w:r w:rsidR="005D261A">
        <w:rPr>
          <w:rFonts w:ascii="Times New Roman" w:hAnsi="Times New Roman" w:cs="Times New Roman"/>
          <w:sz w:val="28"/>
          <w:szCs w:val="28"/>
        </w:rPr>
        <w:t>)</w:t>
      </w:r>
      <w:r w:rsidR="005536B6" w:rsidRPr="005536B6">
        <w:rPr>
          <w:rFonts w:ascii="Times New Roman" w:hAnsi="Times New Roman" w:cs="Times New Roman"/>
          <w:sz w:val="28"/>
          <w:szCs w:val="28"/>
        </w:rPr>
        <w:t xml:space="preserve">, </w:t>
      </w:r>
      <w:r w:rsidR="00263086" w:rsidRPr="00263086">
        <w:rPr>
          <w:rFonts w:ascii="Times New Roman" w:hAnsi="Times New Roman" w:cs="Times New Roman"/>
          <w:sz w:val="28"/>
          <w:szCs w:val="28"/>
        </w:rPr>
        <w:t xml:space="preserve">за </w:t>
      </w:r>
      <w:r w:rsidR="005536B6">
        <w:rPr>
          <w:rFonts w:ascii="Times New Roman" w:hAnsi="Times New Roman" w:cs="Times New Roman"/>
          <w:sz w:val="28"/>
          <w:szCs w:val="28"/>
        </w:rPr>
        <w:t>С</w:t>
      </w:r>
      <w:r w:rsidR="00263086" w:rsidRPr="00263086">
        <w:rPr>
          <w:rFonts w:ascii="Times New Roman" w:hAnsi="Times New Roman" w:cs="Times New Roman"/>
          <w:sz w:val="28"/>
          <w:szCs w:val="28"/>
        </w:rPr>
        <w:t xml:space="preserve">обором возвышается </w:t>
      </w:r>
      <w:r w:rsidR="005536B6" w:rsidRPr="005536B6">
        <w:rPr>
          <w:rFonts w:ascii="Times New Roman" w:hAnsi="Times New Roman" w:cs="Times New Roman"/>
          <w:sz w:val="28"/>
          <w:szCs w:val="28"/>
        </w:rPr>
        <w:t>Храм Воскресения Христова</w:t>
      </w:r>
      <w:r w:rsidR="005D261A">
        <w:rPr>
          <w:rFonts w:ascii="Times New Roman" w:hAnsi="Times New Roman" w:cs="Times New Roman"/>
          <w:sz w:val="28"/>
          <w:szCs w:val="28"/>
        </w:rPr>
        <w:t xml:space="preserve"> (</w:t>
      </w:r>
      <w:r w:rsidR="005D261A" w:rsidRPr="005D261A">
        <w:rPr>
          <w:rFonts w:ascii="Times New Roman" w:hAnsi="Times New Roman" w:cs="Times New Roman"/>
          <w:sz w:val="28"/>
          <w:szCs w:val="28"/>
        </w:rPr>
        <w:t>ул. Луначарского, 4</w:t>
      </w:r>
      <w:r w:rsidR="005D261A">
        <w:rPr>
          <w:rFonts w:ascii="Times New Roman" w:hAnsi="Times New Roman" w:cs="Times New Roman"/>
          <w:sz w:val="28"/>
          <w:szCs w:val="28"/>
        </w:rPr>
        <w:t>)</w:t>
      </w:r>
      <w:r w:rsidR="00263086" w:rsidRPr="002630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2F8CA7" w14:textId="279CAE27" w:rsidR="00263086" w:rsidRDefault="00263086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086">
        <w:rPr>
          <w:rFonts w:ascii="Times New Roman" w:hAnsi="Times New Roman" w:cs="Times New Roman"/>
          <w:sz w:val="28"/>
          <w:szCs w:val="28"/>
        </w:rPr>
        <w:t xml:space="preserve">Рядом со Знаменским Собором </w:t>
      </w:r>
      <w:r w:rsidR="00403C24">
        <w:rPr>
          <w:rFonts w:ascii="Times New Roman" w:hAnsi="Times New Roman" w:cs="Times New Roman"/>
          <w:sz w:val="28"/>
          <w:szCs w:val="28"/>
        </w:rPr>
        <w:t>находится</w:t>
      </w:r>
      <w:r w:rsidRPr="00263086">
        <w:rPr>
          <w:rFonts w:ascii="Times New Roman" w:hAnsi="Times New Roman" w:cs="Times New Roman"/>
          <w:sz w:val="28"/>
          <w:szCs w:val="28"/>
        </w:rPr>
        <w:t xml:space="preserve"> Курский краеведческий музей. После музея стоит посетить </w:t>
      </w:r>
      <w:proofErr w:type="spellStart"/>
      <w:r w:rsidR="005536B6" w:rsidRPr="005536B6">
        <w:rPr>
          <w:rFonts w:ascii="Times New Roman" w:hAnsi="Times New Roman" w:cs="Times New Roman"/>
          <w:sz w:val="28"/>
          <w:szCs w:val="28"/>
        </w:rPr>
        <w:t>Воскресенско</w:t>
      </w:r>
      <w:proofErr w:type="spellEnd"/>
      <w:r w:rsidR="005536B6" w:rsidRPr="005536B6">
        <w:rPr>
          <w:rFonts w:ascii="Times New Roman" w:hAnsi="Times New Roman" w:cs="Times New Roman"/>
          <w:sz w:val="28"/>
          <w:szCs w:val="28"/>
        </w:rPr>
        <w:t>-Ильинский храм</w:t>
      </w:r>
      <w:r w:rsidR="005D261A">
        <w:rPr>
          <w:rFonts w:ascii="Times New Roman" w:hAnsi="Times New Roman" w:cs="Times New Roman"/>
          <w:sz w:val="28"/>
          <w:szCs w:val="28"/>
        </w:rPr>
        <w:t xml:space="preserve"> (</w:t>
      </w:r>
      <w:r w:rsidR="005D261A" w:rsidRPr="005D261A">
        <w:rPr>
          <w:rFonts w:ascii="Times New Roman" w:hAnsi="Times New Roman" w:cs="Times New Roman"/>
          <w:sz w:val="28"/>
          <w:szCs w:val="28"/>
        </w:rPr>
        <w:t>ул. Ленина, 11</w:t>
      </w:r>
      <w:r w:rsidR="005D261A">
        <w:rPr>
          <w:rFonts w:ascii="Times New Roman" w:hAnsi="Times New Roman" w:cs="Times New Roman"/>
          <w:sz w:val="28"/>
          <w:szCs w:val="28"/>
        </w:rPr>
        <w:t>)</w:t>
      </w:r>
      <w:r w:rsidR="005536B6" w:rsidRPr="005536B6">
        <w:rPr>
          <w:rFonts w:ascii="Times New Roman" w:hAnsi="Times New Roman" w:cs="Times New Roman"/>
          <w:sz w:val="28"/>
          <w:szCs w:val="28"/>
        </w:rPr>
        <w:t>, Свято-Троицкий женский монастырь</w:t>
      </w:r>
      <w:r w:rsidR="005D261A">
        <w:rPr>
          <w:rFonts w:ascii="Times New Roman" w:hAnsi="Times New Roman" w:cs="Times New Roman"/>
          <w:sz w:val="28"/>
          <w:szCs w:val="28"/>
        </w:rPr>
        <w:t xml:space="preserve"> (</w:t>
      </w:r>
      <w:r w:rsidR="005D261A" w:rsidRPr="005D261A">
        <w:rPr>
          <w:rFonts w:ascii="Times New Roman" w:hAnsi="Times New Roman" w:cs="Times New Roman"/>
          <w:sz w:val="28"/>
          <w:szCs w:val="28"/>
        </w:rPr>
        <w:t>ул. Максима Горького, 13</w:t>
      </w:r>
      <w:r w:rsidR="005D261A">
        <w:rPr>
          <w:rFonts w:ascii="Times New Roman" w:hAnsi="Times New Roman" w:cs="Times New Roman"/>
          <w:sz w:val="28"/>
          <w:szCs w:val="28"/>
        </w:rPr>
        <w:t>)</w:t>
      </w:r>
      <w:r w:rsidR="005536B6" w:rsidRPr="005536B6">
        <w:rPr>
          <w:rFonts w:ascii="Times New Roman" w:hAnsi="Times New Roman" w:cs="Times New Roman"/>
          <w:sz w:val="28"/>
          <w:szCs w:val="28"/>
        </w:rPr>
        <w:t>, Сергиево-Казанский кафедральный собор</w:t>
      </w:r>
      <w:r w:rsidR="005D261A">
        <w:rPr>
          <w:rFonts w:ascii="Times New Roman" w:hAnsi="Times New Roman" w:cs="Times New Roman"/>
          <w:sz w:val="28"/>
          <w:szCs w:val="28"/>
        </w:rPr>
        <w:t xml:space="preserve"> (</w:t>
      </w:r>
      <w:r w:rsidR="005D261A" w:rsidRPr="005D261A">
        <w:rPr>
          <w:rFonts w:ascii="Times New Roman" w:hAnsi="Times New Roman" w:cs="Times New Roman"/>
          <w:sz w:val="28"/>
          <w:szCs w:val="28"/>
        </w:rPr>
        <w:t xml:space="preserve">ул. </w:t>
      </w:r>
      <w:r w:rsidR="005D261A">
        <w:rPr>
          <w:rFonts w:ascii="Times New Roman" w:hAnsi="Times New Roman" w:cs="Times New Roman"/>
          <w:sz w:val="28"/>
          <w:szCs w:val="28"/>
        </w:rPr>
        <w:t xml:space="preserve">Максима </w:t>
      </w:r>
      <w:r w:rsidR="005D261A" w:rsidRPr="005D261A">
        <w:rPr>
          <w:rFonts w:ascii="Times New Roman" w:hAnsi="Times New Roman" w:cs="Times New Roman"/>
          <w:sz w:val="28"/>
          <w:szCs w:val="28"/>
        </w:rPr>
        <w:t>Горького, 21</w:t>
      </w:r>
      <w:r w:rsidR="005D261A">
        <w:rPr>
          <w:rFonts w:ascii="Times New Roman" w:hAnsi="Times New Roman" w:cs="Times New Roman"/>
          <w:sz w:val="28"/>
          <w:szCs w:val="28"/>
        </w:rPr>
        <w:t>)</w:t>
      </w:r>
      <w:r w:rsidRPr="00263086">
        <w:rPr>
          <w:rFonts w:ascii="Times New Roman" w:hAnsi="Times New Roman" w:cs="Times New Roman"/>
          <w:sz w:val="28"/>
          <w:szCs w:val="28"/>
        </w:rPr>
        <w:t>.</w:t>
      </w:r>
    </w:p>
    <w:p w14:paraId="21747738" w14:textId="43C455D6" w:rsidR="005536B6" w:rsidRDefault="005536B6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sz w:val="28"/>
          <w:szCs w:val="28"/>
        </w:rPr>
        <w:t>При желании можно заглянуть в парк 1 Мая</w:t>
      </w:r>
      <w:r>
        <w:rPr>
          <w:rFonts w:ascii="Times New Roman" w:hAnsi="Times New Roman" w:cs="Times New Roman"/>
          <w:sz w:val="28"/>
          <w:szCs w:val="28"/>
        </w:rPr>
        <w:t xml:space="preserve"> или отдохнуть на Театральной площади.</w:t>
      </w:r>
    </w:p>
    <w:p w14:paraId="5E1DC862" w14:textId="024EE864" w:rsidR="00403C24" w:rsidRDefault="000C637D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1C81">
        <w:rPr>
          <w:rFonts w:ascii="Times New Roman" w:hAnsi="Times New Roman" w:cs="Times New Roman"/>
          <w:sz w:val="28"/>
          <w:szCs w:val="28"/>
        </w:rPr>
        <w:t>кусно</w:t>
      </w:r>
      <w:r>
        <w:rPr>
          <w:rFonts w:ascii="Times New Roman" w:hAnsi="Times New Roman" w:cs="Times New Roman"/>
          <w:sz w:val="28"/>
          <w:szCs w:val="28"/>
        </w:rPr>
        <w:t xml:space="preserve"> и сытно</w:t>
      </w:r>
      <w:r w:rsidR="004D1C81">
        <w:rPr>
          <w:rFonts w:ascii="Times New Roman" w:hAnsi="Times New Roman" w:cs="Times New Roman"/>
          <w:sz w:val="28"/>
          <w:szCs w:val="28"/>
        </w:rPr>
        <w:t xml:space="preserve"> поесть можно в </w:t>
      </w:r>
      <w:r w:rsidR="00403C24">
        <w:rPr>
          <w:rFonts w:ascii="Times New Roman" w:hAnsi="Times New Roman" w:cs="Times New Roman"/>
          <w:sz w:val="28"/>
          <w:szCs w:val="28"/>
        </w:rPr>
        <w:t>пиццери</w:t>
      </w:r>
      <w:r w:rsidR="004D1C81">
        <w:rPr>
          <w:rFonts w:ascii="Times New Roman" w:hAnsi="Times New Roman" w:cs="Times New Roman"/>
          <w:sz w:val="28"/>
          <w:szCs w:val="28"/>
        </w:rPr>
        <w:t>ях</w:t>
      </w:r>
      <w:r w:rsidR="00403C24">
        <w:rPr>
          <w:rFonts w:ascii="Times New Roman" w:hAnsi="Times New Roman" w:cs="Times New Roman"/>
          <w:sz w:val="28"/>
          <w:szCs w:val="28"/>
        </w:rPr>
        <w:t>, кафе, бар</w:t>
      </w:r>
      <w:r w:rsidR="004D1C81">
        <w:rPr>
          <w:rFonts w:ascii="Times New Roman" w:hAnsi="Times New Roman" w:cs="Times New Roman"/>
          <w:sz w:val="28"/>
          <w:szCs w:val="28"/>
        </w:rPr>
        <w:t>ах</w:t>
      </w:r>
      <w:r w:rsidR="00403C24">
        <w:rPr>
          <w:rFonts w:ascii="Times New Roman" w:hAnsi="Times New Roman" w:cs="Times New Roman"/>
          <w:sz w:val="28"/>
          <w:szCs w:val="28"/>
        </w:rPr>
        <w:t>, ресторан</w:t>
      </w:r>
      <w:r w:rsidR="004D1C81">
        <w:rPr>
          <w:rFonts w:ascii="Times New Roman" w:hAnsi="Times New Roman" w:cs="Times New Roman"/>
          <w:sz w:val="28"/>
          <w:szCs w:val="28"/>
        </w:rPr>
        <w:t xml:space="preserve">ах города. </w:t>
      </w:r>
    </w:p>
    <w:p w14:paraId="23F27A4D" w14:textId="3D306A0C" w:rsidR="005536B6" w:rsidRDefault="005536B6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536B6">
        <w:rPr>
          <w:rFonts w:ascii="Times New Roman" w:hAnsi="Times New Roman" w:cs="Times New Roman"/>
          <w:sz w:val="28"/>
          <w:szCs w:val="28"/>
        </w:rPr>
        <w:t>дачный вариант завершения дня - посещение ТРЦ Central Park</w:t>
      </w:r>
      <w:r w:rsidR="005D261A">
        <w:rPr>
          <w:rFonts w:ascii="Times New Roman" w:hAnsi="Times New Roman" w:cs="Times New Roman"/>
          <w:sz w:val="28"/>
          <w:szCs w:val="28"/>
        </w:rPr>
        <w:t xml:space="preserve"> (</w:t>
      </w:r>
      <w:r w:rsidR="005D261A" w:rsidRPr="005D261A">
        <w:rPr>
          <w:rFonts w:ascii="Times New Roman" w:hAnsi="Times New Roman" w:cs="Times New Roman"/>
          <w:sz w:val="28"/>
          <w:szCs w:val="28"/>
        </w:rPr>
        <w:t>ул. Карла Маркса, 6</w:t>
      </w:r>
      <w:r w:rsidR="005D261A">
        <w:rPr>
          <w:rFonts w:ascii="Times New Roman" w:hAnsi="Times New Roman" w:cs="Times New Roman"/>
          <w:sz w:val="28"/>
          <w:szCs w:val="28"/>
        </w:rPr>
        <w:t>)</w:t>
      </w:r>
      <w:r w:rsidRPr="005536B6">
        <w:rPr>
          <w:rFonts w:ascii="Times New Roman" w:hAnsi="Times New Roman" w:cs="Times New Roman"/>
          <w:sz w:val="28"/>
          <w:szCs w:val="28"/>
        </w:rPr>
        <w:t xml:space="preserve">, на верхнем этаже которого располагается огромный парк развлечений Play </w:t>
      </w:r>
      <w:proofErr w:type="spellStart"/>
      <w:r w:rsidRPr="005536B6">
        <w:rPr>
          <w:rFonts w:ascii="Times New Roman" w:hAnsi="Times New Roman" w:cs="Times New Roman"/>
          <w:sz w:val="28"/>
          <w:szCs w:val="28"/>
        </w:rPr>
        <w:t>Ventura</w:t>
      </w:r>
      <w:proofErr w:type="spellEnd"/>
      <w:r w:rsidRPr="005536B6">
        <w:rPr>
          <w:rFonts w:ascii="Times New Roman" w:hAnsi="Times New Roman" w:cs="Times New Roman"/>
          <w:sz w:val="28"/>
          <w:szCs w:val="28"/>
        </w:rPr>
        <w:t xml:space="preserve"> (настоящее раздолье для детей всех возрастов), а на крыше - смотровая площадка с отличными вид</w:t>
      </w:r>
      <w:r w:rsidR="00FF0A9C">
        <w:rPr>
          <w:rFonts w:ascii="Times New Roman" w:hAnsi="Times New Roman" w:cs="Times New Roman"/>
          <w:sz w:val="28"/>
          <w:szCs w:val="28"/>
        </w:rPr>
        <w:t>ами</w:t>
      </w:r>
      <w:r w:rsidRPr="005536B6">
        <w:rPr>
          <w:rFonts w:ascii="Times New Roman" w:hAnsi="Times New Roman" w:cs="Times New Roman"/>
          <w:sz w:val="28"/>
          <w:szCs w:val="28"/>
        </w:rPr>
        <w:t xml:space="preserve"> на город.</w:t>
      </w:r>
    </w:p>
    <w:p w14:paraId="220B03AE" w14:textId="1B98EB07" w:rsidR="008D1F05" w:rsidRDefault="008D1F05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47D2397" w14:textId="5FCB2C99" w:rsidR="008D1F05" w:rsidRDefault="008D1F05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07AD422" w14:textId="2C738939" w:rsidR="008D1F05" w:rsidRDefault="008D1F05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764231A" w14:textId="07A37CA8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3493443" w14:textId="1A66C1AA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32049A2" w14:textId="38B5B281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D8DD302" w14:textId="34E4CCE4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8952683" w14:textId="1CF347B5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C12B59C" w14:textId="34CDE6C2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A1A6615" w14:textId="41CB2A04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A17B4FE" w14:textId="6A87506F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4259C32" w14:textId="11E61D42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3FD2074" w14:textId="60D2D3D0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314ABF4" w14:textId="1B157DDE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28A7967" w14:textId="35603065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2D7393" w14:textId="58B7A2EC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5D683CB" w14:textId="439BFA27" w:rsidR="003827B2" w:rsidRDefault="003827B2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1D88787" w14:textId="77777777" w:rsidR="00C323BD" w:rsidRDefault="00C323BD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87969F0" w14:textId="74E1FC9E" w:rsidR="003827B2" w:rsidRDefault="003827B2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CA53C4D" w14:textId="0A07160A" w:rsidR="003827B2" w:rsidRDefault="003827B2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E53CB9" w14:textId="77777777" w:rsidR="003827B2" w:rsidRDefault="003827B2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AA70A7" w14:textId="33B0B6DF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D645AB0" w14:textId="77777777" w:rsidR="009B55AA" w:rsidRDefault="009B55AA" w:rsidP="005536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B55AA" w:rsidSect="00CA244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9B"/>
    <w:rsid w:val="000C637D"/>
    <w:rsid w:val="001C19AF"/>
    <w:rsid w:val="00263086"/>
    <w:rsid w:val="00332F76"/>
    <w:rsid w:val="003340F1"/>
    <w:rsid w:val="00376F18"/>
    <w:rsid w:val="003827B2"/>
    <w:rsid w:val="00403C24"/>
    <w:rsid w:val="004535DB"/>
    <w:rsid w:val="004D1C81"/>
    <w:rsid w:val="005410C7"/>
    <w:rsid w:val="005536B6"/>
    <w:rsid w:val="00591334"/>
    <w:rsid w:val="005D261A"/>
    <w:rsid w:val="007F5BFC"/>
    <w:rsid w:val="0085678D"/>
    <w:rsid w:val="00856F9B"/>
    <w:rsid w:val="008D1F05"/>
    <w:rsid w:val="009B55AA"/>
    <w:rsid w:val="00A246EA"/>
    <w:rsid w:val="00B1082A"/>
    <w:rsid w:val="00B135D3"/>
    <w:rsid w:val="00B67765"/>
    <w:rsid w:val="00C323BD"/>
    <w:rsid w:val="00CA2448"/>
    <w:rsid w:val="00DC764A"/>
    <w:rsid w:val="00E515F3"/>
    <w:rsid w:val="00E533E9"/>
    <w:rsid w:val="00EE21B6"/>
    <w:rsid w:val="00FA259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DAFB"/>
  <w15:chartTrackingRefBased/>
  <w15:docId w15:val="{D1FE16EE-A6E3-4667-8C96-76E6D982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admkursk073</dc:creator>
  <cp:keywords/>
  <dc:description/>
  <cp:lastModifiedBy>admkursk073</cp:lastModifiedBy>
  <cp:revision>18</cp:revision>
  <cp:lastPrinted>2021-08-10T07:40:00Z</cp:lastPrinted>
  <dcterms:created xsi:type="dcterms:W3CDTF">2021-07-19T08:14:00Z</dcterms:created>
  <dcterms:modified xsi:type="dcterms:W3CDTF">2021-08-10T07:41:00Z</dcterms:modified>
</cp:coreProperties>
</file>