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представленные руководителем муниципального бюджетного  учреждения «Специализированное монтажно-эксплуатационное предприятие города Курска», подведомственное комитету дорожного хозяйства города Курска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 отчетный период с 1 января 2020 года по 31 декабря 2020 года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898" w:type="dxa"/>
        <w:jc w:val="left"/>
        <w:tblInd w:w="-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1632"/>
        <w:gridCol w:w="1701"/>
        <w:gridCol w:w="1277"/>
        <w:gridCol w:w="1558"/>
        <w:gridCol w:w="995"/>
        <w:gridCol w:w="913"/>
        <w:gridCol w:w="1537"/>
        <w:gridCol w:w="1091"/>
        <w:gridCol w:w="995"/>
        <w:gridCol w:w="1216"/>
        <w:gridCol w:w="1204"/>
        <w:gridCol w:w="1263"/>
      </w:tblGrid>
      <w:tr>
        <w:trPr>
          <w:tblHeader w:val="true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Транспорт-ные средства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Деклари-рованный годовой доход за 2020 год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1683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Пло-щадь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распо-ложе-ния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распо-ложения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16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Аверьков О.Г.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«СМЭП г. Курска»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7 907 906,75 (в том числе доход, полученный от продажи квартир, земельного участка, жилого дома, легковых автомобилей)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Квартиры – накопления за предыдущие годы и ипотека, легковой автомобиль – накопления за предыдущие годы</w:t>
            </w:r>
          </w:p>
        </w:tc>
      </w:tr>
      <w:tr>
        <w:trPr>
          <w:trHeight w:val="551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17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25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33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23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523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4 959 732,10 (в том числе доход, полученный от продажи квартир, земельного участка, жилого дома, вознаграждение за выполненную работу, оказанную по трудовому или гражданско-правовому договору)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 – накопления за предыдущие годы и ипотека</w:t>
            </w:r>
          </w:p>
        </w:tc>
      </w:tr>
      <w:tr>
        <w:trPr>
          <w:trHeight w:val="38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21041-20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1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3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0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557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  <w:tr>
        <w:trPr>
          <w:trHeight w:val="42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993" w:right="1134" w:header="426" w:top="483" w:footer="0" w:bottom="28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6979666"/>
    </w:sdtPr>
    <w:sdtContent>
      <w:p>
        <w:pPr>
          <w:pStyle w:val="Style2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300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rsid w:val="00c01300"/>
    <w:rPr>
      <w:rFonts w:cs="Times New Roman"/>
      <w:color w:val="0000FF"/>
      <w:u w:val="single"/>
    </w:rPr>
  </w:style>
  <w:style w:type="character" w:styleId="Style15" w:customStyle="1">
    <w:name w:val="Название Знак"/>
    <w:basedOn w:val="DefaultParagraphFont"/>
    <w:link w:val="a4"/>
    <w:uiPriority w:val="10"/>
    <w:qFormat/>
    <w:rsid w:val="00c01300"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Strong">
    <w:name w:val="Strong"/>
    <w:qFormat/>
    <w:rsid w:val="00c01300"/>
    <w:rPr>
      <w:b/>
      <w:bCs/>
    </w:rPr>
  </w:style>
  <w:style w:type="character" w:styleId="Style17" w:customStyle="1">
    <w:name w:val="Верхний колонтитул Знак"/>
    <w:basedOn w:val="DefaultParagraphFont"/>
    <w:link w:val="a9"/>
    <w:qFormat/>
    <w:rsid w:val="00c01300"/>
    <w:rPr>
      <w:rFonts w:eastAsia="Times New Roman" w:cs="Times New Roman"/>
      <w:sz w:val="28"/>
      <w:szCs w:val="28"/>
      <w:lang w:eastAsia="ru-RU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c01300"/>
    <w:rPr>
      <w:rFonts w:eastAsia="Times New Roman" w:cs="Times New Roman"/>
      <w:sz w:val="28"/>
      <w:szCs w:val="28"/>
      <w:lang w:eastAsia="ru-RU"/>
    </w:rPr>
  </w:style>
  <w:style w:type="character" w:styleId="Style19" w:customStyle="1">
    <w:name w:val="Основной текст Знак"/>
    <w:basedOn w:val="DefaultParagraphFont"/>
    <w:link w:val="af"/>
    <w:uiPriority w:val="99"/>
    <w:semiHidden/>
    <w:qFormat/>
    <w:rsid w:val="00c01300"/>
    <w:rPr>
      <w:rFonts w:eastAsia="Times New Roman" w:cs="Times New Roman"/>
      <w:sz w:val="28"/>
      <w:szCs w:val="28"/>
      <w:lang w:eastAsia="ru-RU"/>
    </w:rPr>
  </w:style>
  <w:style w:type="character" w:styleId="Style20" w:customStyle="1">
    <w:name w:val="Текст выноски Знак"/>
    <w:basedOn w:val="DefaultParagraphFont"/>
    <w:link w:val="af1"/>
    <w:uiPriority w:val="99"/>
    <w:semiHidden/>
    <w:qFormat/>
    <w:rsid w:val="00c01300"/>
    <w:rPr>
      <w:rFonts w:ascii="Segoe UI" w:hAnsi="Segoe UI" w:eastAsia="Times New Roman" w:cs="Segoe UI"/>
      <w:sz w:val="18"/>
      <w:szCs w:val="18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2">
    <w:name w:val="Body Text"/>
    <w:basedOn w:val="Normal"/>
    <w:link w:val="af0"/>
    <w:uiPriority w:val="99"/>
    <w:semiHidden/>
    <w:unhideWhenUsed/>
    <w:rsid w:val="00c01300"/>
    <w:pPr>
      <w:spacing w:before="0" w:after="120"/>
    </w:pPr>
    <w:rPr/>
  </w:style>
  <w:style w:type="paragraph" w:styleId="Style23">
    <w:name w:val="List"/>
    <w:basedOn w:val="Style22"/>
    <w:rsid w:val="00c01300"/>
    <w:pPr>
      <w:widowControl w:val="false"/>
      <w:suppressAutoHyphens w:val="true"/>
    </w:pPr>
    <w:rPr>
      <w:rFonts w:eastAsia="Lucida Sans Unicode" w:cs="Lucida Sans Unicode"/>
      <w:kern w:val="2"/>
      <w:sz w:val="24"/>
      <w:szCs w:val="24"/>
      <w:lang w:eastAsia="hi-IN" w:bidi="hi-I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6">
    <w:name w:val="Title"/>
    <w:basedOn w:val="Normal"/>
    <w:next w:val="Normal"/>
    <w:link w:val="a5"/>
    <w:uiPriority w:val="10"/>
    <w:qFormat/>
    <w:rsid w:val="00c01300"/>
    <w:pPr>
      <w:spacing w:lineRule="auto" w:line="276" w:before="240" w:after="60"/>
      <w:jc w:val="center"/>
      <w:outlineLvl w:val="0"/>
    </w:pPr>
    <w:rPr>
      <w:rFonts w:ascii="Calibri Light" w:hAnsi="Calibri Light" w:eastAsia="" w:asciiTheme="majorHAnsi" w:eastAsiaTheme="majorEastAsia" w:hAnsiTheme="majorHAnsi"/>
      <w:b/>
      <w:bCs/>
      <w:kern w:val="2"/>
      <w:sz w:val="32"/>
      <w:szCs w:val="32"/>
      <w:lang w:eastAsia="en-US"/>
    </w:rPr>
  </w:style>
  <w:style w:type="paragraph" w:styleId="ConsPlusNormal" w:customStyle="1">
    <w:name w:val="ConsPlusNormal"/>
    <w:uiPriority w:val="99"/>
    <w:qFormat/>
    <w:rsid w:val="00c01300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01300"/>
    <w:pPr>
      <w:spacing w:before="0" w:after="0"/>
      <w:ind w:left="720" w:hanging="0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unhideWhenUsed/>
    <w:rsid w:val="00c013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c"/>
    <w:uiPriority w:val="99"/>
    <w:unhideWhenUsed/>
    <w:rsid w:val="00c013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Содержимое таблицы"/>
    <w:basedOn w:val="Standard"/>
    <w:qFormat/>
    <w:rsid w:val="00c01300"/>
    <w:pPr>
      <w:suppressLineNumbers/>
    </w:pPr>
    <w:rPr/>
  </w:style>
  <w:style w:type="paragraph" w:styleId="Standard" w:customStyle="1">
    <w:name w:val="Standard"/>
    <w:qFormat/>
    <w:rsid w:val="00c0130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Lucida Sans Unicode" w:ascii="Times New Roman" w:hAnsi="Times New Roman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c0130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2D00-DFF1-4EB7-BB8E-620F8491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LibreOffice/7.0.4.2$Windows_X86_64 LibreOffice_project/dcf040e67528d9187c66b2379df5ea4407429775</Application>
  <AppVersion>15.0000</AppVersion>
  <Pages>2</Pages>
  <Words>335</Words>
  <Characters>1914</Characters>
  <CharactersWithSpaces>2093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2020-11-20T08:46:00Z</dcterms:created>
  <dc:creator>user</dc:creator>
  <dc:description/>
  <dc:language>ru-RU</dc:language>
  <cp:lastModifiedBy>Пользователь</cp:lastModifiedBy>
  <cp:lastPrinted>2020-08-18T14:43:00Z</cp:lastPrinted>
  <dcterms:modified xsi:type="dcterms:W3CDTF">2021-05-12T12:13:00Z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