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663" w:hanging="0"/>
        <w:jc w:val="right"/>
        <w:rPr>
          <w:sz w:val="2"/>
          <w:szCs w:val="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2460625</wp:posOffset>
            </wp:positionH>
            <wp:positionV relativeFrom="paragraph">
              <wp:posOffset>635</wp:posOffset>
            </wp:positionV>
            <wp:extent cx="885825" cy="79057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>
      <w:pPr>
        <w:pStyle w:val="11"/>
        <w:rPr>
          <w:spacing w:val="20"/>
        </w:rPr>
      </w:pPr>
      <w:r>
        <w:rPr>
          <w:spacing w:val="20"/>
        </w:rPr>
        <w:t xml:space="preserve">АДМИНИСТРАЦИЯ </w:t>
      </w:r>
      <w:r>
        <w:rPr>
          <w:caps/>
          <w:spacing w:val="20"/>
        </w:rPr>
        <w:t>города Курска</w:t>
      </w:r>
    </w:p>
    <w:p>
      <w:pPr>
        <w:pStyle w:val="Normal"/>
        <w:jc w:val="center"/>
        <w:rPr>
          <w:spacing w:val="20"/>
          <w:sz w:val="40"/>
        </w:rPr>
      </w:pPr>
      <w:r>
        <w:rPr>
          <w:spacing w:val="20"/>
          <w:sz w:val="40"/>
        </w:rPr>
        <w:t>Курской области</w:t>
      </w:r>
    </w:p>
    <w:p>
      <w:pPr>
        <w:pStyle w:val="11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«30»  декабря   2020г.     </w:t>
        <w:tab/>
        <w:t xml:space="preserve">   г. Курск                                                               № 2515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clear" w:pos="708"/>
          <w:tab w:val="left" w:pos="4820" w:leader="none"/>
          <w:tab w:val="left" w:pos="5529" w:leader="none"/>
        </w:tabs>
        <w:snapToGrid w:val="false"/>
        <w:ind w:right="4391" w:hanging="0"/>
        <w:rPr>
          <w:rFonts w:cs="Tahoma"/>
          <w:b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внесении изменений </w:t>
      </w:r>
    </w:p>
    <w:p>
      <w:pPr>
        <w:pStyle w:val="Normal"/>
        <w:tabs>
          <w:tab w:val="clear" w:pos="708"/>
          <w:tab w:val="left" w:pos="4820" w:leader="none"/>
          <w:tab w:val="left" w:pos="5529" w:leader="none"/>
        </w:tabs>
        <w:snapToGrid w:val="false"/>
        <w:ind w:right="4391" w:hanging="0"/>
        <w:rPr>
          <w:rFonts w:cs="Tahoma"/>
          <w:b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в постановление Администрации города Курска от 28.11.2019 № 2441 </w:t>
      </w:r>
    </w:p>
    <w:p>
      <w:pPr>
        <w:pStyle w:val="ConsPlusTitle"/>
        <w:tabs>
          <w:tab w:val="clear" w:pos="708"/>
          <w:tab w:val="left" w:pos="-666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86, 87 и 158  Бюджетного кодекса Российской Федерации, руководствуясь Федеральным законом  от 06.10.2003 № 131-ФЗ «Об   общих  принципах  организации  местного  самоуправления в Российской Федерации»,  Уставом города Курска 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52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Внести изменение в постановление   Администрации  города   Курска от 28.11.2020 №2441 «Об установлении  расходных обязательств комитета дорожного хозяйства города Курска», изложив пункт 2 в новой редакции:</w:t>
      </w:r>
    </w:p>
    <w:p>
      <w:pPr>
        <w:pStyle w:val="Normal"/>
        <w:shd w:val="clear" w:color="auto" w:fill="FFFFFF"/>
        <w:spacing w:lineRule="atLeast" w:line="352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«2. Комитету дорожного хозяйства города Курска  (Ходеев Д.В.) обеспечить исполнение расходного обязательства, указанного  в </w:t>
      </w:r>
      <w:hyperlink w:anchor="P11">
        <w:r>
          <w:rPr>
            <w:szCs w:val="28"/>
          </w:rPr>
          <w:t>пункте 1</w:t>
        </w:r>
      </w:hyperlink>
      <w:r>
        <w:rPr>
          <w:szCs w:val="28"/>
        </w:rPr>
        <w:t xml:space="preserve"> настоящего  постановления, в пределах средств, предусмотренных в бюджете города   Курска на реализацию  муниципальной  </w:t>
      </w:r>
      <w:hyperlink r:id="rId3">
        <w:r>
          <w:rPr>
            <w:szCs w:val="28"/>
          </w:rPr>
          <w:t>программы</w:t>
        </w:r>
      </w:hyperlink>
      <w:r>
        <w:rPr>
          <w:szCs w:val="28"/>
        </w:rPr>
        <w:t xml:space="preserve">  «Развитие транспортной  системы,  обеспечение  перевозки пассажиров   в  городе Курске и  безопасности  дорожного  движения в  2016-2024  годах»  утверждённой постановлением Администрации</w:t>
      </w:r>
      <w:r>
        <w:rPr>
          <w:spacing w:val="2"/>
          <w:sz w:val="23"/>
          <w:szCs w:val="23"/>
          <w:shd w:fill="FFFFFF" w:val="clear"/>
        </w:rPr>
        <w:t xml:space="preserve"> </w:t>
      </w:r>
      <w:r>
        <w:rPr>
          <w:spacing w:val="2"/>
          <w:szCs w:val="28"/>
          <w:shd w:fill="FFFFFF" w:val="clear"/>
        </w:rPr>
        <w:t xml:space="preserve">города Курска                                                                             </w:t>
      </w:r>
      <w:hyperlink r:id="rId4">
        <w:r>
          <w:rPr>
            <w:color w:val="000000"/>
            <w:spacing w:val="2"/>
            <w:szCs w:val="28"/>
            <w:u w:val="none"/>
            <w:shd w:fill="FFFFFF" w:val="clear"/>
          </w:rPr>
          <w:t>от   23.11.2015 № 3537  (в  ред. от 27.05.2016   № 1793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 </w:t>
      </w:r>
      <w:hyperlink r:id="rId5">
        <w:r>
          <w:rPr>
            <w:color w:val="000000"/>
            <w:spacing w:val="2"/>
            <w:szCs w:val="28"/>
            <w:u w:val="none"/>
            <w:shd w:fill="FFFFFF" w:val="clear"/>
          </w:rPr>
          <w:t>от  17.08.2016                           № 2718</w:t>
        </w:r>
      </w:hyperlink>
      <w:r>
        <w:rPr>
          <w:szCs w:val="28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</w:t>
      </w:r>
      <w:hyperlink r:id="rId6">
        <w:r>
          <w:rPr>
            <w:color w:val="000000"/>
            <w:spacing w:val="2"/>
            <w:szCs w:val="28"/>
            <w:u w:val="none"/>
            <w:shd w:fill="FFFFFF" w:val="clear"/>
          </w:rPr>
          <w:t>от 24.11.2016 № 3735</w:t>
        </w:r>
      </w:hyperlink>
      <w:r>
        <w:rPr>
          <w:spacing w:val="2"/>
          <w:szCs w:val="28"/>
          <w:shd w:fill="FFFFFF" w:val="clear"/>
        </w:rPr>
        <w:t xml:space="preserve">, </w:t>
      </w:r>
      <w:r>
        <w:rPr>
          <w:rStyle w:val="Appleconvertedspace"/>
          <w:spacing w:val="2"/>
          <w:szCs w:val="28"/>
          <w:shd w:fill="FFFFFF" w:val="clear"/>
        </w:rPr>
        <w:t> </w:t>
      </w:r>
      <w:hyperlink r:id="rId7">
        <w:r>
          <w:rPr>
            <w:color w:val="000000"/>
            <w:spacing w:val="2"/>
            <w:szCs w:val="28"/>
            <w:u w:val="none"/>
            <w:shd w:fill="FFFFFF" w:val="clear"/>
          </w:rPr>
          <w:t>от 09.03.2017 № 614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</w:t>
      </w:r>
      <w:hyperlink r:id="rId8">
        <w:r>
          <w:rPr>
            <w:color w:val="000000"/>
            <w:spacing w:val="2"/>
            <w:szCs w:val="28"/>
            <w:u w:val="none"/>
            <w:shd w:fill="FFFFFF" w:val="clear"/>
          </w:rPr>
          <w:t>от 30.03.2017                             № 789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> </w:t>
      </w:r>
      <w:hyperlink r:id="rId9">
        <w:r>
          <w:rPr>
            <w:color w:val="000000"/>
            <w:spacing w:val="2"/>
            <w:szCs w:val="28"/>
            <w:u w:val="none"/>
            <w:shd w:fill="FFFFFF" w:val="clear"/>
          </w:rPr>
          <w:t>от 03.08.2017 № 2038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> </w:t>
      </w:r>
      <w:hyperlink r:id="rId10">
        <w:r>
          <w:rPr>
            <w:color w:val="000000"/>
            <w:spacing w:val="2"/>
            <w:szCs w:val="28"/>
            <w:u w:val="none"/>
            <w:shd w:fill="FFFFFF" w:val="clear"/>
          </w:rPr>
          <w:t>от 27.09.2017 № 2563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> </w:t>
      </w:r>
      <w:hyperlink r:id="rId11">
        <w:r>
          <w:rPr>
            <w:color w:val="000000"/>
            <w:spacing w:val="2"/>
            <w:szCs w:val="28"/>
            <w:u w:val="none"/>
            <w:shd w:fill="FFFFFF" w:val="clear"/>
          </w:rPr>
          <w:t>от 02.03.2018 № 468</w:t>
        </w:r>
      </w:hyperlink>
      <w:r>
        <w:rPr>
          <w:spacing w:val="2"/>
          <w:szCs w:val="28"/>
          <w:shd w:fill="FFFFFF" w:val="clear"/>
        </w:rPr>
        <w:t>,              от  05.04.2018   № 723,</w:t>
      </w:r>
      <w:r>
        <w:rPr>
          <w:rStyle w:val="Appleconvertedspace"/>
          <w:spacing w:val="2"/>
          <w:szCs w:val="28"/>
          <w:shd w:fill="FFFFFF" w:val="clear"/>
        </w:rPr>
        <w:t xml:space="preserve">  </w:t>
      </w:r>
      <w:hyperlink r:id="rId12">
        <w:r>
          <w:rPr>
            <w:color w:val="000000"/>
            <w:spacing w:val="2"/>
            <w:szCs w:val="28"/>
            <w:u w:val="none"/>
            <w:shd w:fill="FFFFFF" w:val="clear"/>
          </w:rPr>
          <w:t>от  25.07.2018  № 1700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      </w:t>
      </w:r>
      <w:hyperlink r:id="rId13">
        <w:r>
          <w:rPr>
            <w:color w:val="000000"/>
            <w:spacing w:val="2"/>
            <w:szCs w:val="28"/>
            <w:u w:val="none"/>
            <w:shd w:fill="FFFFFF" w:val="clear"/>
          </w:rPr>
          <w:t>от 14.08.2018  № 1852</w:t>
        </w:r>
      </w:hyperlink>
      <w:r>
        <w:rPr>
          <w:spacing w:val="2"/>
          <w:szCs w:val="28"/>
          <w:shd w:fill="FFFFFF" w:val="clear"/>
        </w:rPr>
        <w:t xml:space="preserve">,               </w:t>
      </w:r>
      <w:hyperlink r:id="rId14">
        <w:r>
          <w:rPr>
            <w:color w:val="000000"/>
            <w:spacing w:val="2"/>
            <w:szCs w:val="28"/>
            <w:u w:val="none"/>
            <w:shd w:fill="FFFFFF" w:val="clear"/>
          </w:rPr>
          <w:t>от 13.11.2018  № 2608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</w:t>
      </w:r>
      <w:hyperlink r:id="rId15">
        <w:r>
          <w:rPr>
            <w:color w:val="000000"/>
            <w:spacing w:val="2"/>
            <w:szCs w:val="28"/>
            <w:u w:val="none"/>
            <w:shd w:fill="FFFFFF" w:val="clear"/>
          </w:rPr>
          <w:t>от  28.12.2018    № 3050</w:t>
        </w:r>
      </w:hyperlink>
      <w:r>
        <w:rPr>
          <w:spacing w:val="2"/>
          <w:szCs w:val="28"/>
          <w:shd w:fill="FFFFFF" w:val="clear"/>
        </w:rPr>
        <w:t xml:space="preserve">,  </w:t>
      </w:r>
      <w:r>
        <w:rPr>
          <w:rStyle w:val="Appleconvertedspace"/>
          <w:spacing w:val="2"/>
          <w:szCs w:val="28"/>
          <w:shd w:fill="FFFFFF" w:val="clear"/>
        </w:rPr>
        <w:t> </w:t>
      </w:r>
      <w:hyperlink r:id="rId16">
        <w:r>
          <w:rPr>
            <w:color w:val="000000"/>
            <w:spacing w:val="2"/>
            <w:szCs w:val="28"/>
            <w:u w:val="none"/>
            <w:shd w:fill="FFFFFF" w:val="clear"/>
          </w:rPr>
          <w:t>от  25.04.2019  № 797</w:t>
        </w:r>
      </w:hyperlink>
      <w:r>
        <w:rPr>
          <w:spacing w:val="2"/>
          <w:szCs w:val="28"/>
          <w:shd w:fill="FFFFFF" w:val="clear"/>
        </w:rPr>
        <w:t xml:space="preserve">,                               </w:t>
      </w:r>
      <w:hyperlink r:id="rId17">
        <w:r>
          <w:rPr>
            <w:color w:val="000000"/>
            <w:spacing w:val="2"/>
            <w:szCs w:val="28"/>
            <w:u w:val="none"/>
            <w:shd w:fill="FFFFFF" w:val="clear"/>
          </w:rPr>
          <w:t>от  07.08.2019 № 1451</w:t>
        </w:r>
      </w:hyperlink>
      <w:r>
        <w:rPr>
          <w:spacing w:val="2"/>
          <w:szCs w:val="28"/>
          <w:shd w:fill="FFFFFF" w:val="clear"/>
        </w:rPr>
        <w:t>,</w:t>
      </w:r>
      <w:r>
        <w:rPr>
          <w:rStyle w:val="Appleconvertedspace"/>
          <w:spacing w:val="2"/>
          <w:szCs w:val="28"/>
          <w:shd w:fill="FFFFFF" w:val="clear"/>
        </w:rPr>
        <w:t xml:space="preserve">   </w:t>
      </w:r>
      <w:hyperlink r:id="rId18">
        <w:r>
          <w:rPr>
            <w:color w:val="000000"/>
            <w:spacing w:val="2"/>
            <w:szCs w:val="28"/>
            <w:u w:val="none"/>
            <w:shd w:fill="FFFFFF" w:val="clear"/>
          </w:rPr>
          <w:t>от 30.09.2019  № 1851</w:t>
        </w:r>
      </w:hyperlink>
      <w:r>
        <w:rPr>
          <w:szCs w:val="28"/>
        </w:rPr>
        <w:t xml:space="preserve">,  </w:t>
      </w:r>
      <w:r>
        <w:rPr>
          <w:rFonts w:cs="Tahoma"/>
          <w:szCs w:val="28"/>
        </w:rPr>
        <w:t>от  16.10.2019   № 2031,                         от 23.10.2019 № 2118, от 20.11.2019 № 2365, от 16.12.2019 № 2586,                           от 27.02.2020 №335, от 06.07.2020 №1252,от 15.07.2020 №1334, от 01.10.2020 №1824, от 25.11.2020 №2177, от 27.11.2020 №2204</w:t>
      </w:r>
      <w:r>
        <w:rPr>
          <w:spacing w:val="2"/>
          <w:szCs w:val="28"/>
          <w:shd w:fill="FFFFFF" w:val="clear"/>
        </w:rPr>
        <w:t>)».</w:t>
      </w:r>
    </w:p>
    <w:p>
      <w:pPr>
        <w:pStyle w:val="Normal"/>
        <w:ind w:firstLine="567"/>
        <w:jc w:val="both"/>
        <w:rPr>
          <w:rFonts w:cs="Tahoma"/>
          <w:color w:val="000000"/>
          <w:szCs w:val="28"/>
        </w:rPr>
      </w:pPr>
      <w:r>
        <w:rPr>
          <w:szCs w:val="28"/>
        </w:rPr>
        <w:t>2</w:t>
      </w:r>
      <w:r>
        <w:rPr>
          <w:rFonts w:cs="Tahoma"/>
          <w:color w:val="000000"/>
          <w:szCs w:val="28"/>
        </w:rPr>
        <w:t>.</w:t>
      </w:r>
      <w:r>
        <w:rPr>
          <w:bCs/>
          <w:szCs w:val="28"/>
        </w:rPr>
        <w:t> </w:t>
      </w:r>
      <w:r>
        <w:rPr>
          <w:rFonts w:cs="Tahoma"/>
          <w:color w:val="000000"/>
          <w:szCs w:val="28"/>
        </w:rPr>
        <w:t>Управлению информации и печати Администрации города Курска (Комкова Т.В.) обеспечить опубликование настоящего постановления                                в газете «Городские известия».</w:t>
      </w:r>
    </w:p>
    <w:p>
      <w:pPr>
        <w:pStyle w:val="Normal"/>
        <w:ind w:firstLine="567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3.</w:t>
      </w:r>
      <w:r>
        <w:rPr>
          <w:bCs/>
          <w:szCs w:val="28"/>
        </w:rPr>
        <w:t> </w:t>
      </w:r>
      <w:r>
        <w:rPr>
          <w:rFonts w:cs="Tahoma"/>
          <w:color w:val="000000"/>
          <w:szCs w:val="28"/>
        </w:rPr>
        <w:t>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4.</w:t>
      </w:r>
      <w:r>
        <w:rPr>
          <w:bCs/>
          <w:szCs w:val="28"/>
        </w:rPr>
        <w:t> </w:t>
      </w:r>
      <w:r>
        <w:rPr>
          <w:rFonts w:cs="Tahoma"/>
          <w:color w:val="000000"/>
          <w:szCs w:val="28"/>
        </w:rPr>
        <w:t>Контроль за исполнением настоящего постановления возложить                       на заместителя главы Администрации города Курска Волобуева В.Г.</w:t>
      </w:r>
    </w:p>
    <w:p>
      <w:pPr>
        <w:pStyle w:val="Formattext"/>
        <w:shd w:val="clear" w:color="auto" w:fill="FFFFFF"/>
        <w:spacing w:lineRule="atLeast" w:line="352" w:beforeAutospacing="0" w:before="0" w:afterAutospacing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sz w:val="28"/>
          <w:szCs w:val="28"/>
        </w:rPr>
        <w:t xml:space="preserve">  </w:t>
      </w:r>
      <w:r>
        <w:rPr>
          <w:sz w:val="28"/>
          <w:szCs w:val="28"/>
        </w:rPr>
        <w:t>Постановление вступает в силу с 01.01.2021.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-3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right="-3" w:hanging="0"/>
        <w:jc w:val="both"/>
        <w:rPr>
          <w:rFonts w:cs="Tahoma"/>
          <w:szCs w:val="28"/>
        </w:rPr>
      </w:pPr>
      <w:r>
        <w:rPr>
          <w:szCs w:val="28"/>
        </w:rPr>
        <w:t>Главы города Курска                                                                    В.Н. Карамышев</w:t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jc w:val="center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19"/>
      <w:type w:val="nextPage"/>
      <w:pgSz w:w="11906" w:h="16838"/>
      <w:pgMar w:left="1985" w:right="567" w:header="709" w:top="1702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6.1pt;mso-wrap-distance-left:0pt;mso-wrap-distance-right:0pt;mso-wrap-distance-top:0pt;mso-wrap-distance-bottom:0pt;margin-top:0.05pt;mso-position-vertical-relative:text;margin-left:230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d554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d554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cd554b"/>
    <w:pPr>
      <w:keepNext w:val="true"/>
      <w:tabs>
        <w:tab w:val="clear" w:pos="708"/>
        <w:tab w:val="left" w:pos="7655" w:leader="none"/>
      </w:tabs>
      <w:jc w:val="center"/>
      <w:outlineLvl w:val="3"/>
    </w:pPr>
    <w:rPr>
      <w:b/>
      <w:sz w:val="36"/>
    </w:rPr>
  </w:style>
  <w:style w:type="paragraph" w:styleId="5">
    <w:name w:val="Heading 5"/>
    <w:basedOn w:val="Normal"/>
    <w:next w:val="Normal"/>
    <w:qFormat/>
    <w:rsid w:val="00cd554b"/>
    <w:pPr>
      <w:keepNext w:val="true"/>
      <w:tabs>
        <w:tab w:val="clear" w:pos="708"/>
        <w:tab w:val="left" w:pos="7655" w:leader="none"/>
      </w:tabs>
      <w:jc w:val="center"/>
      <w:outlineLvl w:val="4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10616"/>
    <w:rPr/>
  </w:style>
  <w:style w:type="character" w:styleId="Style11">
    <w:name w:val="Интернет-ссылка"/>
    <w:uiPriority w:val="99"/>
    <w:unhideWhenUsed/>
    <w:rsid w:val="00a5503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55035"/>
    <w:rPr/>
  </w:style>
  <w:style w:type="character" w:styleId="Style12" w:customStyle="1">
    <w:name w:val="Текст выноски Знак"/>
    <w:basedOn w:val="DefaultParagraphFont"/>
    <w:link w:val="a6"/>
    <w:qFormat/>
    <w:rsid w:val="00dd0f24"/>
    <w:rPr>
      <w:rFonts w:ascii="Tahoma" w:hAnsi="Tahoma" w:cs="Tahoma"/>
      <w:sz w:val="16"/>
      <w:szCs w:val="16"/>
    </w:rPr>
  </w:style>
  <w:style w:type="character" w:styleId="Style13">
    <w:name w:val="Посещённая гиперссылка"/>
    <w:basedOn w:val="DefaultParagraphFont"/>
    <w:rsid w:val="001519a7"/>
    <w:rPr>
      <w:color w:val="800080" w:themeColor="followedHyperlink"/>
      <w:u w:val="single"/>
    </w:rPr>
  </w:style>
  <w:style w:type="character" w:styleId="Style14" w:customStyle="1">
    <w:name w:val="Нижний колонтитул Знак"/>
    <w:basedOn w:val="DefaultParagraphFont"/>
    <w:link w:val="a9"/>
    <w:qFormat/>
    <w:rsid w:val="00f36b65"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5e2ac5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e2ac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1106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rsid w:val="00a55035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7"/>
    <w:qFormat/>
    <w:rsid w:val="00dd0f24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link w:val="aa"/>
    <w:rsid w:val="00f36b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25dd2"/>
    <w:pPr>
      <w:spacing w:before="0" w:after="0"/>
      <w:ind w:left="720" w:hanging="0"/>
      <w:contextualSpacing/>
    </w:pPr>
    <w:rPr/>
  </w:style>
  <w:style w:type="paragraph" w:styleId="11" w:customStyle="1">
    <w:name w:val="заголовок 1"/>
    <w:basedOn w:val="Normal"/>
    <w:next w:val="Normal"/>
    <w:qFormat/>
    <w:rsid w:val="00893cb8"/>
    <w:pPr>
      <w:keepNext w:val="true"/>
      <w:jc w:val="center"/>
    </w:pPr>
    <w:rPr>
      <w:b/>
      <w:bCs/>
      <w:spacing w:val="80"/>
      <w:sz w:val="40"/>
      <w:szCs w:val="40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BC4DA5A43EBAC48881E1D30DAE3A399EABE8D3AC60EE7A9EB18F37A630DD5BC79111011996CC7199F40E58F850F330C1909E7D7A3A3E37D553F99NE4EG" TargetMode="External"/><Relationship Id="rId4" Type="http://schemas.openxmlformats.org/officeDocument/2006/relationships/hyperlink" Target="http://docs.cntd.ru/document/441749075" TargetMode="External"/><Relationship Id="rId5" Type="http://schemas.openxmlformats.org/officeDocument/2006/relationships/hyperlink" Target="http://docs.cntd.ru/document/441748933" TargetMode="External"/><Relationship Id="rId6" Type="http://schemas.openxmlformats.org/officeDocument/2006/relationships/hyperlink" Target="http://docs.cntd.ru/document/444892604" TargetMode="External"/><Relationship Id="rId7" Type="http://schemas.openxmlformats.org/officeDocument/2006/relationships/hyperlink" Target="http://docs.cntd.ru/document/446175127" TargetMode="External"/><Relationship Id="rId8" Type="http://schemas.openxmlformats.org/officeDocument/2006/relationships/hyperlink" Target="http://docs.cntd.ru/document/446289938" TargetMode="External"/><Relationship Id="rId9" Type="http://schemas.openxmlformats.org/officeDocument/2006/relationships/hyperlink" Target="http://docs.cntd.ru/document/450327898" TargetMode="External"/><Relationship Id="rId10" Type="http://schemas.openxmlformats.org/officeDocument/2006/relationships/hyperlink" Target="http://docs.cntd.ru/document/446562873" TargetMode="External"/><Relationship Id="rId11" Type="http://schemas.openxmlformats.org/officeDocument/2006/relationships/hyperlink" Target="http://docs.cntd.ru/document/446672455" TargetMode="External"/><Relationship Id="rId12" Type="http://schemas.openxmlformats.org/officeDocument/2006/relationships/hyperlink" Target="http://docs.cntd.ru/document/550183571" TargetMode="External"/><Relationship Id="rId13" Type="http://schemas.openxmlformats.org/officeDocument/2006/relationships/hyperlink" Target="http://docs.cntd.ru/document/550183408" TargetMode="External"/><Relationship Id="rId14" Type="http://schemas.openxmlformats.org/officeDocument/2006/relationships/hyperlink" Target="http://docs.cntd.ru/document/550249587" TargetMode="External"/><Relationship Id="rId15" Type="http://schemas.openxmlformats.org/officeDocument/2006/relationships/hyperlink" Target="http://docs.cntd.ru/document/553108372" TargetMode="External"/><Relationship Id="rId16" Type="http://schemas.openxmlformats.org/officeDocument/2006/relationships/hyperlink" Target="http://docs.cntd.ru/document/561407869" TargetMode="External"/><Relationship Id="rId17" Type="http://schemas.openxmlformats.org/officeDocument/2006/relationships/hyperlink" Target="http://docs.cntd.ru/document/561496664" TargetMode="External"/><Relationship Id="rId18" Type="http://schemas.openxmlformats.org/officeDocument/2006/relationships/hyperlink" Target="http://docs.cntd.ru/document/561579135" TargetMode="External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2</Pages>
  <Words>305</Words>
  <Characters>1948</Characters>
  <CharactersWithSpaces>2754</CharactersWithSpaces>
  <Paragraphs>17</Paragraphs>
  <Company>Комитет ЖКХ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2021-01-11T08:58:00Z</dcterms:created>
  <dc:creator>Пользователь</dc:creator>
  <dc:description/>
  <dc:language>ru-RU</dc:language>
  <cp:lastModifiedBy>admkursk042</cp:lastModifiedBy>
  <cp:lastPrinted>2020-12-29T08:34:00Z</cp:lastPrinted>
  <dcterms:modified xsi:type="dcterms:W3CDTF">2021-01-11T08:58:00Z</dcterms:modified>
  <cp:revision>3</cp:revision>
  <dc:subject/>
  <dc:title>О лимитах потребления электрической 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