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представленные муниципальными служащими комитета архитектуры и градостроительства города Курска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 отчетный период с 1 января 2020 года по 31 декабря 2020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20666" w:type="dxa"/>
        <w:jc w:val="left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1401"/>
        <w:gridCol w:w="1629"/>
        <w:gridCol w:w="1422"/>
        <w:gridCol w:w="1566"/>
        <w:gridCol w:w="854"/>
        <w:gridCol w:w="917"/>
        <w:gridCol w:w="1542"/>
        <w:gridCol w:w="1093"/>
        <w:gridCol w:w="998"/>
        <w:gridCol w:w="1219"/>
        <w:gridCol w:w="1209"/>
        <w:gridCol w:w="1364"/>
        <w:gridCol w:w="1678"/>
        <w:gridCol w:w="1631"/>
        <w:gridCol w:w="1624"/>
      </w:tblGrid>
      <w:tr>
        <w:trPr>
          <w:trHeight w:val="14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Транспорт-ные средства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Деклари-рованный годовой доход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 xml:space="preserve"> за 2020 год (руб.)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 xml:space="preserve"> (вид </w:t>
            </w:r>
            <w:r>
              <w:rPr>
                <w:b/>
                <w:sz w:val="16"/>
                <w:szCs w:val="16"/>
                <w:lang w:eastAsia="en-US"/>
              </w:rPr>
              <w:t xml:space="preserve">приобретенного </w:t>
            </w:r>
            <w:r>
              <w:rPr>
                <w:b/>
                <w:sz w:val="18"/>
                <w:szCs w:val="18"/>
                <w:lang w:eastAsia="en-US"/>
              </w:rPr>
              <w:t>имущества, источники)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0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Пло-щадь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Казимирик Д.А.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Хонда </w:t>
            </w:r>
            <w:r>
              <w:rPr>
                <w:sz w:val="18"/>
                <w:szCs w:val="18"/>
                <w:lang w:val="en-US" w:eastAsia="en-US"/>
              </w:rPr>
              <w:t>CR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1016982,51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389649,62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Мосенкова А.Г.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111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514,0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702983,39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2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111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1166,0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административных и офисных зданий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SANTA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FE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5483734,00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подсобного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«Тойота </w:t>
            </w:r>
            <w:r>
              <w:rPr>
                <w:sz w:val="18"/>
                <w:szCs w:val="18"/>
                <w:lang w:val="en-US" w:eastAsia="en-US"/>
              </w:rPr>
              <w:t>Land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Cruizer</w:t>
            </w:r>
            <w:r>
              <w:rPr>
                <w:sz w:val="18"/>
                <w:szCs w:val="18"/>
                <w:lang w:eastAsia="en-US"/>
              </w:rPr>
              <w:t xml:space="preserve"> 150»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21043»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2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IX 35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Административно-торговое здание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Аникеева И.Г.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 комитета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«НИССАН </w:t>
            </w:r>
            <w:r>
              <w:rPr>
                <w:sz w:val="18"/>
                <w:szCs w:val="18"/>
                <w:lang w:val="en-US" w:eastAsia="en-US"/>
              </w:rPr>
              <w:t>ALMERA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LUXURY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964297,20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«ШКОДА О</w:t>
            </w:r>
            <w:r>
              <w:rPr>
                <w:sz w:val="18"/>
                <w:szCs w:val="18"/>
                <w:lang w:val="en-US" w:eastAsia="en-US"/>
              </w:rPr>
              <w:t>CTAVIA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347668,02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Белых А.В.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«Хонда Кросстур»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361698,15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Газопровод протяженностью 408 метров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342160,26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34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Андросова Н.В.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эстетики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</w:t>
            </w:r>
            <w:r>
              <w:rPr>
                <w:sz w:val="18"/>
                <w:szCs w:val="18"/>
                <w:lang w:eastAsia="en-US"/>
              </w:rPr>
              <w:t>30»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505015,08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34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34" w:hanging="0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311,7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4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Бакуневич Д.О.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наружной рекламы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636,0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«Ниссан Алмера»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592634,51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«Ссанг Йонг»</w:t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751176,30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Волобуева Л.А.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финансово-экономической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579315,10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Дородных О.К.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правовой, контрактной и организационно-кадровой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  <w:bookmarkStart w:id="0" w:name="_GoBack"/>
            <w:bookmarkEnd w:id="0"/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372548,44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05"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Поята В.Г.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регулирования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«Мерседес Бенц Е»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612428,74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92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2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7514,27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Ильинская Т.Ю.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информационного обеспечения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«Хундай Солярис»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556427,58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44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Шульгина А.В.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эстетики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104279,87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Жгулева Е.С.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296048,72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Медынцева Т.В.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111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регулирования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557733,66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44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Попова С.В.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наружной рекламы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Замельный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2114»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374271,68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Замельный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Пьяных Е.Н.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40" w:right="-111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генплана и градостроительной документации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-105" w:right="-110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784494,55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 нежилой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535476,59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Кирячев И.В.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«Хендай Крета»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184062,84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Черепнина К.С.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111" w:hang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- эксперт отдела наружной рекламы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753350,04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Третьякова Н.В.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03" w:leader="none"/>
              </w:tabs>
              <w:spacing w:lineRule="auto" w:line="276"/>
              <w:ind w:left="-105" w:hang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364261,62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«Рено Дастер»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789893,34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Митрохина О.В.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правовой, контрактной и организационно-кадровой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 «Фольксваген транспортер»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664460,24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21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70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Рудченко Н.И.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градостроительной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302845,40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Лужбина С.А.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эстетики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272401,42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21099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448219,60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Резниченко М.В.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Замельный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976137,24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4055000,00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Замельный участок для размещения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Замельный участок для размещения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9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1657-FBC3-459A-880C-41A264C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Application>LibreOffice/7.0.4.2$Windows_X86_64 LibreOffice_project/dcf040e67528d9187c66b2379df5ea4407429775</Application>
  <AppVersion>15.0000</AppVersion>
  <Pages>7</Pages>
  <Words>1230</Words>
  <Characters>8377</Characters>
  <CharactersWithSpaces>8828</CharactersWithSpaces>
  <Paragraphs>780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2020-10-07T11:58:00Z</dcterms:created>
  <dc:creator>arh20</dc:creator>
  <dc:description/>
  <dc:language>ru-RU</dc:language>
  <cp:lastModifiedBy>ARH20</cp:lastModifiedBy>
  <dcterms:modified xsi:type="dcterms:W3CDTF">2021-05-13T13:49:00Z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