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54DA">
        <w:tc>
          <w:tcPr>
            <w:tcW w:w="3436" w:type="dxa"/>
            <w:hideMark/>
          </w:tcPr>
          <w:p w:rsidR="00CD3D9E" w:rsidRPr="00C268CB" w:rsidRDefault="003C198E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3C198E">
              <w:rPr>
                <w:szCs w:val="28"/>
              </w:rPr>
              <w:t>77</w:t>
            </w:r>
            <w:bookmarkStart w:id="0" w:name="_GoBack"/>
            <w:bookmarkEnd w:id="0"/>
            <w:r w:rsidR="00500E1E">
              <w:rPr>
                <w:szCs w:val="28"/>
              </w:rPr>
              <w:t>/</w:t>
            </w:r>
            <w:r w:rsidR="00F41917">
              <w:rPr>
                <w:szCs w:val="28"/>
              </w:rPr>
              <w:t>365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1C0B13" w:rsidRDefault="001C0B13" w:rsidP="001C0B13">
      <w:pPr>
        <w:spacing w:line="360" w:lineRule="auto"/>
        <w:rPr>
          <w:b/>
          <w:szCs w:val="28"/>
        </w:rPr>
      </w:pPr>
    </w:p>
    <w:p w:rsidR="000F2674" w:rsidRPr="000F2674" w:rsidRDefault="000F2674" w:rsidP="000F2674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0F2674">
        <w:rPr>
          <w:b/>
          <w:bCs/>
          <w:szCs w:val="26"/>
        </w:rPr>
        <w:t xml:space="preserve">Об установлении итогов голосования  </w:t>
      </w:r>
    </w:p>
    <w:p w:rsidR="000F2674" w:rsidRPr="000F2674" w:rsidRDefault="000F2674" w:rsidP="000F2674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0F2674">
        <w:rPr>
          <w:b/>
          <w:bCs/>
          <w:szCs w:val="26"/>
        </w:rPr>
        <w:t xml:space="preserve">по выборам депутатов Курского городского Собрания седьмого созыва </w:t>
      </w:r>
    </w:p>
    <w:p w:rsidR="000F2674" w:rsidRPr="000F2674" w:rsidRDefault="000F2674" w:rsidP="000F2674">
      <w:pPr>
        <w:tabs>
          <w:tab w:val="left" w:pos="2700"/>
          <w:tab w:val="center" w:pos="4677"/>
          <w:tab w:val="right" w:pos="9355"/>
        </w:tabs>
        <w:suppressAutoHyphens/>
        <w:spacing w:line="276" w:lineRule="auto"/>
        <w:rPr>
          <w:b/>
          <w:bCs/>
          <w:szCs w:val="26"/>
        </w:rPr>
      </w:pPr>
      <w:r w:rsidRPr="000F2674">
        <w:rPr>
          <w:b/>
          <w:bCs/>
          <w:szCs w:val="26"/>
        </w:rPr>
        <w:t>по единому избирательному округу на части территории одномандатного избирательного округа № 6</w:t>
      </w:r>
    </w:p>
    <w:p w:rsidR="000F2674" w:rsidRPr="000F2674" w:rsidRDefault="000F2674" w:rsidP="000F2674">
      <w:pPr>
        <w:spacing w:after="120" w:line="276" w:lineRule="auto"/>
        <w:ind w:left="283"/>
        <w:rPr>
          <w:sz w:val="8"/>
          <w:szCs w:val="8"/>
        </w:rPr>
      </w:pPr>
      <w:r w:rsidRPr="000F2674">
        <w:rPr>
          <w:sz w:val="8"/>
          <w:szCs w:val="8"/>
        </w:rPr>
        <w:t xml:space="preserve">   </w:t>
      </w:r>
    </w:p>
    <w:p w:rsidR="000F2674" w:rsidRPr="000F2674" w:rsidRDefault="000F2674" w:rsidP="000F2674">
      <w:pPr>
        <w:keepNext/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/>
          <w:bCs/>
          <w:sz w:val="16"/>
          <w:szCs w:val="16"/>
        </w:rPr>
      </w:pPr>
      <w:r w:rsidRPr="000F2674">
        <w:rPr>
          <w:b/>
          <w:bCs/>
          <w:szCs w:val="28"/>
        </w:rPr>
        <w:t xml:space="preserve">       </w:t>
      </w:r>
    </w:p>
    <w:p w:rsidR="000F2674" w:rsidRPr="000F2674" w:rsidRDefault="000F2674" w:rsidP="000F2674">
      <w:pPr>
        <w:keepNext/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  <w:rPr>
          <w:bCs/>
          <w:szCs w:val="28"/>
        </w:rPr>
      </w:pPr>
      <w:r w:rsidRPr="000F2674">
        <w:rPr>
          <w:b/>
          <w:bCs/>
          <w:szCs w:val="28"/>
        </w:rPr>
        <w:t xml:space="preserve"> </w:t>
      </w:r>
      <w:r w:rsidRPr="000F2674">
        <w:rPr>
          <w:bCs/>
          <w:szCs w:val="28"/>
        </w:rPr>
        <w:t>В соответствии со статьей 25, 26, 71, 92 Закона Курской области «Кодекс Курской области о выборах и референдумах» и на основании данных первых экземпляров протоколов № 2 об итогах голосования по единому избирательному округу</w:t>
      </w:r>
      <w:r w:rsidRPr="000F2674">
        <w:rPr>
          <w:bCs/>
          <w:i/>
          <w:szCs w:val="28"/>
        </w:rPr>
        <w:t xml:space="preserve"> </w:t>
      </w:r>
      <w:r w:rsidRPr="000F2674">
        <w:rPr>
          <w:bCs/>
          <w:szCs w:val="28"/>
        </w:rPr>
        <w:t xml:space="preserve">участковых избирательных комиссий избирательных участков №№155, 156, 157, 158, 159,161, 162, 164-173, 177 территориальная избирательная комиссия №1 Центрального округа города Курска РЕШИЛА: </w:t>
      </w:r>
    </w:p>
    <w:p w:rsidR="000F2674" w:rsidRPr="000F2674" w:rsidRDefault="000F2674" w:rsidP="000F2674">
      <w:pPr>
        <w:spacing w:line="276" w:lineRule="auto"/>
        <w:ind w:firstLine="708"/>
        <w:jc w:val="both"/>
        <w:rPr>
          <w:szCs w:val="28"/>
        </w:rPr>
      </w:pPr>
      <w:r w:rsidRPr="000F2674">
        <w:rPr>
          <w:szCs w:val="28"/>
        </w:rPr>
        <w:t xml:space="preserve">1. Установить, что на части территории соответствующей территории одномандатного избирательного округа № 6 в день голосования на выборах депутатов Курского городского Собрания седьмого созыва по единому избирательному округу 9-11 сентября 2022 года приняло участие </w:t>
      </w:r>
      <w:r>
        <w:rPr>
          <w:szCs w:val="28"/>
        </w:rPr>
        <w:t>5628</w:t>
      </w:r>
      <w:r w:rsidRPr="000F2674">
        <w:rPr>
          <w:szCs w:val="28"/>
        </w:rPr>
        <w:t xml:space="preserve"> избирателей, включенных в списки избирателей на момент окончания голосования или </w:t>
      </w:r>
      <w:r>
        <w:rPr>
          <w:szCs w:val="28"/>
        </w:rPr>
        <w:t>24,24</w:t>
      </w:r>
      <w:r w:rsidRPr="000F2674">
        <w:rPr>
          <w:szCs w:val="28"/>
        </w:rPr>
        <w:t>%.</w:t>
      </w:r>
    </w:p>
    <w:p w:rsidR="000F2674" w:rsidRPr="000F2674" w:rsidRDefault="000F2674" w:rsidP="000F2674">
      <w:pPr>
        <w:spacing w:line="276" w:lineRule="auto"/>
        <w:ind w:firstLine="708"/>
        <w:jc w:val="both"/>
        <w:rPr>
          <w:szCs w:val="28"/>
        </w:rPr>
      </w:pPr>
      <w:r w:rsidRPr="000F2674">
        <w:rPr>
          <w:szCs w:val="28"/>
        </w:rPr>
        <w:t xml:space="preserve">2. Утвердить протокол № 2 территориальной избирательной комиссии №1 Центрального округа города Курска об итогах голосования на выборах депутатов Курского городского Собрания седьмого созыва по единому избирательному округу на части территории, соответствующей территории одномандатного избирательного округа № 6. </w:t>
      </w:r>
    </w:p>
    <w:p w:rsidR="00EB6F37" w:rsidRDefault="00EB6F37" w:rsidP="001C0B13">
      <w:pPr>
        <w:spacing w:line="360" w:lineRule="auto"/>
        <w:rPr>
          <w:b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529"/>
        <w:gridCol w:w="4041"/>
      </w:tblGrid>
      <w:tr w:rsidR="000D67A4" w:rsidRPr="000D67A4" w:rsidTr="003433AD">
        <w:tc>
          <w:tcPr>
            <w:tcW w:w="5529" w:type="dxa"/>
            <w:hideMark/>
          </w:tcPr>
          <w:p w:rsidR="000D67A4" w:rsidRPr="000D67A4" w:rsidRDefault="00283970" w:rsidP="000F267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D67A4" w:rsidRPr="000D67A4">
              <w:rPr>
                <w:lang w:eastAsia="en-US"/>
              </w:rPr>
              <w:t>редседатель территориальной избирательной комиссии №1</w:t>
            </w:r>
          </w:p>
        </w:tc>
        <w:tc>
          <w:tcPr>
            <w:tcW w:w="4041" w:type="dxa"/>
          </w:tcPr>
          <w:p w:rsidR="000D67A4" w:rsidRPr="000D67A4" w:rsidRDefault="000D67A4" w:rsidP="000F2674">
            <w:pPr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F2674">
            <w:pPr>
              <w:keepNext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F2674">
            <w:pPr>
              <w:jc w:val="righ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>С.В. Кисляк</w:t>
            </w:r>
          </w:p>
        </w:tc>
      </w:tr>
      <w:tr w:rsidR="000D67A4" w:rsidRPr="000D67A4" w:rsidTr="003433AD">
        <w:tc>
          <w:tcPr>
            <w:tcW w:w="5529" w:type="dxa"/>
          </w:tcPr>
          <w:p w:rsidR="000D67A4" w:rsidRPr="000D67A4" w:rsidRDefault="000D67A4" w:rsidP="000F2674">
            <w:pPr>
              <w:keepNext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41" w:type="dxa"/>
          </w:tcPr>
          <w:p w:rsidR="000D67A4" w:rsidRPr="000D67A4" w:rsidRDefault="000D67A4" w:rsidP="000F2674">
            <w:pPr>
              <w:jc w:val="left"/>
              <w:rPr>
                <w:sz w:val="12"/>
                <w:szCs w:val="12"/>
                <w:lang w:eastAsia="en-US"/>
              </w:rPr>
            </w:pPr>
          </w:p>
        </w:tc>
      </w:tr>
      <w:tr w:rsidR="000D67A4" w:rsidRPr="000D67A4" w:rsidTr="003433AD">
        <w:trPr>
          <w:gridAfter w:val="1"/>
          <w:wAfter w:w="4041" w:type="dxa"/>
        </w:trPr>
        <w:tc>
          <w:tcPr>
            <w:tcW w:w="5529" w:type="dxa"/>
            <w:hideMark/>
          </w:tcPr>
          <w:p w:rsidR="000D67A4" w:rsidRPr="000D67A4" w:rsidRDefault="000D67A4" w:rsidP="000F2674">
            <w:pPr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Секретарь территориальной </w:t>
            </w: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F2674">
            <w:pPr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избирательной комиссии №1 </w:t>
            </w:r>
          </w:p>
        </w:tc>
        <w:tc>
          <w:tcPr>
            <w:tcW w:w="4041" w:type="dxa"/>
          </w:tcPr>
          <w:p w:rsidR="000D67A4" w:rsidRPr="000D67A4" w:rsidRDefault="000D67A4" w:rsidP="000F2674">
            <w:pPr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F2674">
            <w:pPr>
              <w:keepNext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F2674">
            <w:pPr>
              <w:jc w:val="lef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 xml:space="preserve">                             Е.Н. Муратова</w:t>
            </w:r>
          </w:p>
        </w:tc>
      </w:tr>
    </w:tbl>
    <w:p w:rsidR="000D67A4" w:rsidRPr="000D67A4" w:rsidRDefault="000D67A4" w:rsidP="000F2674">
      <w:pPr>
        <w:ind w:left="5245"/>
        <w:rPr>
          <w:bCs/>
          <w:sz w:val="24"/>
        </w:rPr>
      </w:pPr>
    </w:p>
    <w:p w:rsidR="001D43AC" w:rsidRDefault="001D43AC" w:rsidP="000F2674">
      <w:pPr>
        <w:shd w:val="clear" w:color="auto" w:fill="FFFFFF"/>
        <w:ind w:firstLine="708"/>
        <w:rPr>
          <w:b/>
          <w:color w:val="000000"/>
          <w:szCs w:val="28"/>
        </w:rPr>
      </w:pPr>
    </w:p>
    <w:sectPr w:rsidR="001D43AC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B9" w:rsidRDefault="005E48B9" w:rsidP="00D075D4">
      <w:r>
        <w:separator/>
      </w:r>
    </w:p>
  </w:endnote>
  <w:endnote w:type="continuationSeparator" w:id="0">
    <w:p w:rsidR="005E48B9" w:rsidRDefault="005E48B9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B9" w:rsidRDefault="005E48B9" w:rsidP="00D075D4">
      <w:r>
        <w:separator/>
      </w:r>
    </w:p>
  </w:footnote>
  <w:footnote w:type="continuationSeparator" w:id="0">
    <w:p w:rsidR="005E48B9" w:rsidRDefault="005E48B9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7D7C"/>
    <w:rsid w:val="00064512"/>
    <w:rsid w:val="00065666"/>
    <w:rsid w:val="000745A0"/>
    <w:rsid w:val="0008263D"/>
    <w:rsid w:val="000877B5"/>
    <w:rsid w:val="0009693B"/>
    <w:rsid w:val="00096D2F"/>
    <w:rsid w:val="0009708D"/>
    <w:rsid w:val="000A5FFD"/>
    <w:rsid w:val="000B50FE"/>
    <w:rsid w:val="000B6D78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2674"/>
    <w:rsid w:val="000F45AC"/>
    <w:rsid w:val="00101289"/>
    <w:rsid w:val="00104AC9"/>
    <w:rsid w:val="00105C3E"/>
    <w:rsid w:val="00110234"/>
    <w:rsid w:val="00110BE9"/>
    <w:rsid w:val="001111A8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6269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3EDD"/>
    <w:rsid w:val="001F5B04"/>
    <w:rsid w:val="001F6A41"/>
    <w:rsid w:val="00202737"/>
    <w:rsid w:val="00204134"/>
    <w:rsid w:val="002118D4"/>
    <w:rsid w:val="00211BE1"/>
    <w:rsid w:val="00224870"/>
    <w:rsid w:val="00225D80"/>
    <w:rsid w:val="0023170D"/>
    <w:rsid w:val="00232102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C19D0"/>
    <w:rsid w:val="002C244F"/>
    <w:rsid w:val="002C2F14"/>
    <w:rsid w:val="002C2FA3"/>
    <w:rsid w:val="002C3FC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198E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3183"/>
    <w:rsid w:val="00434100"/>
    <w:rsid w:val="004350C7"/>
    <w:rsid w:val="00436253"/>
    <w:rsid w:val="0044113E"/>
    <w:rsid w:val="0044212F"/>
    <w:rsid w:val="00444963"/>
    <w:rsid w:val="00444AED"/>
    <w:rsid w:val="00446BEB"/>
    <w:rsid w:val="00454565"/>
    <w:rsid w:val="00457175"/>
    <w:rsid w:val="004610F9"/>
    <w:rsid w:val="0046397F"/>
    <w:rsid w:val="00464849"/>
    <w:rsid w:val="00472F9C"/>
    <w:rsid w:val="004737BE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2DE6"/>
    <w:rsid w:val="00523104"/>
    <w:rsid w:val="0052418E"/>
    <w:rsid w:val="005261B5"/>
    <w:rsid w:val="00526A6D"/>
    <w:rsid w:val="00535E28"/>
    <w:rsid w:val="00537B90"/>
    <w:rsid w:val="00540A30"/>
    <w:rsid w:val="00545790"/>
    <w:rsid w:val="00547F57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48B9"/>
    <w:rsid w:val="005E74DE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7D17"/>
    <w:rsid w:val="00650530"/>
    <w:rsid w:val="006514ED"/>
    <w:rsid w:val="00652E01"/>
    <w:rsid w:val="0065729C"/>
    <w:rsid w:val="006660D8"/>
    <w:rsid w:val="00666E18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25C"/>
    <w:rsid w:val="00730A5F"/>
    <w:rsid w:val="0073283C"/>
    <w:rsid w:val="007328CE"/>
    <w:rsid w:val="007341B1"/>
    <w:rsid w:val="0073718A"/>
    <w:rsid w:val="00745B9F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5118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2107"/>
    <w:rsid w:val="00852935"/>
    <w:rsid w:val="00854D6F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68FA"/>
    <w:rsid w:val="00906F61"/>
    <w:rsid w:val="009073AD"/>
    <w:rsid w:val="009078A2"/>
    <w:rsid w:val="00907A92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92C"/>
    <w:rsid w:val="00960BE3"/>
    <w:rsid w:val="0096180C"/>
    <w:rsid w:val="009624A2"/>
    <w:rsid w:val="0096257E"/>
    <w:rsid w:val="00962D2C"/>
    <w:rsid w:val="0096771B"/>
    <w:rsid w:val="00970F14"/>
    <w:rsid w:val="00971C94"/>
    <w:rsid w:val="0097709D"/>
    <w:rsid w:val="00984557"/>
    <w:rsid w:val="00984B42"/>
    <w:rsid w:val="00990173"/>
    <w:rsid w:val="00990524"/>
    <w:rsid w:val="009979A7"/>
    <w:rsid w:val="009A1028"/>
    <w:rsid w:val="009A3017"/>
    <w:rsid w:val="009A6EBA"/>
    <w:rsid w:val="009A76A0"/>
    <w:rsid w:val="009B41F7"/>
    <w:rsid w:val="009B6D76"/>
    <w:rsid w:val="009C1122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F0BD8"/>
    <w:rsid w:val="009F4AA0"/>
    <w:rsid w:val="009F4D33"/>
    <w:rsid w:val="009F568D"/>
    <w:rsid w:val="009F7105"/>
    <w:rsid w:val="00A015EB"/>
    <w:rsid w:val="00A15C25"/>
    <w:rsid w:val="00A206A0"/>
    <w:rsid w:val="00A21A7F"/>
    <w:rsid w:val="00A22FD4"/>
    <w:rsid w:val="00A30E4F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4E58"/>
    <w:rsid w:val="00A6515C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E2039"/>
    <w:rsid w:val="00AE55DB"/>
    <w:rsid w:val="00AE61E8"/>
    <w:rsid w:val="00AE7DD3"/>
    <w:rsid w:val="00AF1849"/>
    <w:rsid w:val="00AF1B34"/>
    <w:rsid w:val="00AF274B"/>
    <w:rsid w:val="00AF535F"/>
    <w:rsid w:val="00AF5A81"/>
    <w:rsid w:val="00AF6B64"/>
    <w:rsid w:val="00B006C0"/>
    <w:rsid w:val="00B0450F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6E5B"/>
    <w:rsid w:val="00DA1E49"/>
    <w:rsid w:val="00DA72DF"/>
    <w:rsid w:val="00DC2D04"/>
    <w:rsid w:val="00DC7CA1"/>
    <w:rsid w:val="00DD25A4"/>
    <w:rsid w:val="00DD68EF"/>
    <w:rsid w:val="00DE0CF2"/>
    <w:rsid w:val="00DE27EC"/>
    <w:rsid w:val="00E11B80"/>
    <w:rsid w:val="00E14AB4"/>
    <w:rsid w:val="00E15B38"/>
    <w:rsid w:val="00E164D8"/>
    <w:rsid w:val="00E16BE7"/>
    <w:rsid w:val="00E16F17"/>
    <w:rsid w:val="00E23E24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67A1"/>
    <w:rsid w:val="00FA27A8"/>
    <w:rsid w:val="00FA3544"/>
    <w:rsid w:val="00FA4E42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6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uiPriority w:val="99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6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CCAA-0A7D-4CED-B897-82735DAD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268</cp:revision>
  <cp:lastPrinted>2022-08-16T11:07:00Z</cp:lastPrinted>
  <dcterms:created xsi:type="dcterms:W3CDTF">2022-07-15T16:08:00Z</dcterms:created>
  <dcterms:modified xsi:type="dcterms:W3CDTF">2022-09-12T11:36:00Z</dcterms:modified>
</cp:coreProperties>
</file>